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27F16" w14:textId="77777777" w:rsidR="00C45E94" w:rsidRDefault="00C45E94" w:rsidP="00272206">
      <w:pPr>
        <w:spacing w:line="360" w:lineRule="auto"/>
        <w:rPr>
          <w:rFonts w:ascii="Times New Roman" w:hAnsi="Times New Roman" w:cs="Times New Roman"/>
          <w:b/>
          <w:sz w:val="24"/>
          <w:szCs w:val="24"/>
          <w:lang w:val="en-US"/>
        </w:rPr>
      </w:pPr>
    </w:p>
    <w:p w14:paraId="3B642AE1" w14:textId="3E6F2939" w:rsidR="00DE6804" w:rsidRPr="006D1723" w:rsidRDefault="00DE6804" w:rsidP="006D1723">
      <w:pPr>
        <w:spacing w:line="360" w:lineRule="auto"/>
        <w:jc w:val="center"/>
        <w:rPr>
          <w:rFonts w:ascii="Times New Roman" w:hAnsi="Times New Roman" w:cs="Times New Roman"/>
          <w:b/>
          <w:sz w:val="24"/>
          <w:szCs w:val="24"/>
          <w:lang w:val="en-US"/>
        </w:rPr>
      </w:pPr>
      <w:r w:rsidRPr="006D1723">
        <w:rPr>
          <w:rFonts w:ascii="Times New Roman" w:hAnsi="Times New Roman" w:cs="Times New Roman"/>
          <w:b/>
          <w:sz w:val="24"/>
          <w:szCs w:val="24"/>
          <w:lang w:val="en-US"/>
        </w:rPr>
        <w:t>ERASMUS + PROGRAMI</w:t>
      </w:r>
    </w:p>
    <w:p w14:paraId="1AB66EBB" w14:textId="6F2C7A9F" w:rsidR="00272206" w:rsidRDefault="009C33E3" w:rsidP="00DC2496">
      <w:pPr>
        <w:spacing w:line="360" w:lineRule="auto"/>
        <w:jc w:val="center"/>
        <w:rPr>
          <w:rFonts w:ascii="Times New Roman" w:hAnsi="Times New Roman" w:cs="Times New Roman"/>
          <w:b/>
          <w:bCs/>
          <w:sz w:val="24"/>
          <w:szCs w:val="24"/>
          <w:lang w:val="en-US"/>
        </w:rPr>
      </w:pPr>
      <w:r w:rsidRPr="00054402">
        <w:rPr>
          <w:rFonts w:ascii="Times New Roman" w:hAnsi="Times New Roman" w:cs="Times New Roman"/>
          <w:b/>
          <w:color w:val="000000" w:themeColor="text1"/>
          <w:sz w:val="24"/>
          <w:szCs w:val="24"/>
        </w:rPr>
        <w:t>20</w:t>
      </w:r>
      <w:r w:rsidRPr="00DC2496">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1</w:t>
      </w:r>
      <w:r w:rsidRPr="00DC2496">
        <w:rPr>
          <w:rFonts w:ascii="Times New Roman" w:hAnsi="Times New Roman" w:cs="Times New Roman"/>
          <w:b/>
          <w:bCs/>
          <w:color w:val="000000" w:themeColor="text1"/>
          <w:sz w:val="24"/>
          <w:szCs w:val="24"/>
        </w:rPr>
        <w:t>-1-TR01-KA1</w:t>
      </w:r>
      <w:r>
        <w:rPr>
          <w:rFonts w:ascii="Times New Roman" w:hAnsi="Times New Roman" w:cs="Times New Roman"/>
          <w:b/>
          <w:bCs/>
          <w:color w:val="000000" w:themeColor="text1"/>
          <w:sz w:val="24"/>
          <w:szCs w:val="24"/>
        </w:rPr>
        <w:t>31</w:t>
      </w:r>
      <w:r w:rsidRPr="00DC2496">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HED</w:t>
      </w:r>
      <w:r w:rsidR="00663254">
        <w:rPr>
          <w:rFonts w:ascii="Times New Roman" w:hAnsi="Times New Roman" w:cs="Times New Roman"/>
          <w:b/>
          <w:bCs/>
          <w:color w:val="000000" w:themeColor="text1"/>
          <w:sz w:val="24"/>
          <w:szCs w:val="24"/>
        </w:rPr>
        <w:t>-</w:t>
      </w:r>
      <w:bookmarkStart w:id="0" w:name="_GoBack"/>
      <w:bookmarkEnd w:id="0"/>
      <w:r>
        <w:rPr>
          <w:rFonts w:ascii="Times New Roman" w:hAnsi="Times New Roman" w:cs="Times New Roman"/>
          <w:b/>
          <w:bCs/>
          <w:color w:val="000000" w:themeColor="text1"/>
          <w:sz w:val="24"/>
          <w:szCs w:val="24"/>
        </w:rPr>
        <w:t>000003166</w:t>
      </w:r>
      <w:r w:rsidR="00DC2496">
        <w:rPr>
          <w:rFonts w:ascii="Times New Roman" w:hAnsi="Times New Roman" w:cs="Times New Roman"/>
          <w:b/>
          <w:bCs/>
          <w:sz w:val="24"/>
          <w:szCs w:val="24"/>
        </w:rPr>
        <w:t xml:space="preserve"> </w:t>
      </w:r>
      <w:r w:rsidR="00DC2496">
        <w:rPr>
          <w:rFonts w:ascii="Times New Roman" w:hAnsi="Times New Roman" w:cs="Times New Roman"/>
          <w:b/>
          <w:bCs/>
          <w:sz w:val="24"/>
          <w:szCs w:val="24"/>
          <w:lang w:val="en-US"/>
        </w:rPr>
        <w:t xml:space="preserve">PROJE NUMARALI  </w:t>
      </w:r>
    </w:p>
    <w:p w14:paraId="4C7741A2" w14:textId="34B77FB8" w:rsidR="00DE6804" w:rsidRPr="00DC2496" w:rsidRDefault="00DC2496" w:rsidP="00DC249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lang w:val="en-US"/>
        </w:rPr>
        <w:t>202</w:t>
      </w:r>
      <w:r w:rsidR="00054402">
        <w:rPr>
          <w:rFonts w:ascii="Times New Roman" w:hAnsi="Times New Roman" w:cs="Times New Roman"/>
          <w:b/>
          <w:bCs/>
          <w:sz w:val="24"/>
          <w:szCs w:val="24"/>
          <w:lang w:val="en-US"/>
        </w:rPr>
        <w:t>2</w:t>
      </w:r>
      <w:r>
        <w:rPr>
          <w:rFonts w:ascii="Times New Roman" w:hAnsi="Times New Roman" w:cs="Times New Roman"/>
          <w:b/>
          <w:bCs/>
          <w:sz w:val="24"/>
          <w:szCs w:val="24"/>
          <w:lang w:val="en-US"/>
        </w:rPr>
        <w:t xml:space="preserve"> / 202</w:t>
      </w:r>
      <w:r w:rsidR="00054402">
        <w:rPr>
          <w:rFonts w:ascii="Times New Roman" w:hAnsi="Times New Roman" w:cs="Times New Roman"/>
          <w:b/>
          <w:bCs/>
          <w:sz w:val="24"/>
          <w:szCs w:val="24"/>
          <w:lang w:val="en-US"/>
        </w:rPr>
        <w:t>3</w:t>
      </w:r>
      <w:r w:rsidR="00DE6804" w:rsidRPr="006D1723">
        <w:rPr>
          <w:rFonts w:ascii="Times New Roman" w:hAnsi="Times New Roman" w:cs="Times New Roman"/>
          <w:b/>
          <w:bCs/>
          <w:sz w:val="24"/>
          <w:szCs w:val="24"/>
          <w:lang w:val="en-US"/>
        </w:rPr>
        <w:t xml:space="preserve"> AKADEMİK YILI</w:t>
      </w:r>
      <w:r w:rsidR="00272206">
        <w:rPr>
          <w:rFonts w:ascii="Times New Roman" w:hAnsi="Times New Roman" w:cs="Times New Roman"/>
          <w:b/>
          <w:bCs/>
          <w:sz w:val="24"/>
          <w:szCs w:val="24"/>
          <w:lang w:val="en-US"/>
        </w:rPr>
        <w:t xml:space="preserve"> </w:t>
      </w:r>
      <w:r w:rsidR="00054402">
        <w:rPr>
          <w:rFonts w:ascii="Times New Roman" w:hAnsi="Times New Roman" w:cs="Times New Roman"/>
          <w:b/>
          <w:bCs/>
          <w:sz w:val="24"/>
          <w:szCs w:val="24"/>
          <w:lang w:val="en-US"/>
        </w:rPr>
        <w:t>GÜZ</w:t>
      </w:r>
      <w:r w:rsidR="00272206">
        <w:rPr>
          <w:rFonts w:ascii="Times New Roman" w:hAnsi="Times New Roman" w:cs="Times New Roman"/>
          <w:b/>
          <w:bCs/>
          <w:sz w:val="24"/>
          <w:szCs w:val="24"/>
          <w:lang w:val="en-US"/>
        </w:rPr>
        <w:t xml:space="preserve"> </w:t>
      </w:r>
      <w:r w:rsidR="00DE6804" w:rsidRPr="006D1723">
        <w:rPr>
          <w:rFonts w:ascii="Times New Roman" w:hAnsi="Times New Roman" w:cs="Times New Roman"/>
          <w:b/>
          <w:bCs/>
          <w:sz w:val="24"/>
          <w:szCs w:val="24"/>
          <w:lang w:val="en-US"/>
        </w:rPr>
        <w:t>D</w:t>
      </w:r>
      <w:r w:rsidR="00DE6804" w:rsidRPr="006D1723">
        <w:rPr>
          <w:rFonts w:ascii="Times New Roman" w:hAnsi="Times New Roman" w:cs="Times New Roman"/>
          <w:b/>
          <w:sz w:val="24"/>
          <w:szCs w:val="24"/>
          <w:lang w:val="en-US"/>
        </w:rPr>
        <w:t>ÖNEMİ</w:t>
      </w:r>
      <w:r w:rsidR="00272206">
        <w:rPr>
          <w:rFonts w:ascii="Times New Roman" w:hAnsi="Times New Roman" w:cs="Times New Roman"/>
          <w:b/>
          <w:sz w:val="24"/>
          <w:szCs w:val="24"/>
          <w:lang w:val="en-US"/>
        </w:rPr>
        <w:t xml:space="preserve"> </w:t>
      </w:r>
      <w:r w:rsidR="00DE6804" w:rsidRPr="006D1723">
        <w:rPr>
          <w:rFonts w:ascii="Times New Roman" w:hAnsi="Times New Roman" w:cs="Times New Roman"/>
          <w:b/>
          <w:sz w:val="24"/>
          <w:szCs w:val="24"/>
          <w:lang w:val="en-US"/>
        </w:rPr>
        <w:t>ÖĞRENCİ</w:t>
      </w:r>
      <w:r w:rsidR="00272206">
        <w:rPr>
          <w:rFonts w:ascii="Times New Roman" w:hAnsi="Times New Roman" w:cs="Times New Roman"/>
          <w:b/>
          <w:sz w:val="24"/>
          <w:szCs w:val="24"/>
          <w:lang w:val="en-US"/>
        </w:rPr>
        <w:t xml:space="preserve"> </w:t>
      </w:r>
      <w:r w:rsidR="00846FBB" w:rsidRPr="006D1723">
        <w:rPr>
          <w:rFonts w:ascii="Times New Roman" w:hAnsi="Times New Roman" w:cs="Times New Roman"/>
          <w:b/>
          <w:sz w:val="24"/>
          <w:szCs w:val="24"/>
          <w:lang w:val="en-US"/>
        </w:rPr>
        <w:t>ÖĞRENİM  HAREKETLİLİĞİ</w:t>
      </w:r>
      <w:r w:rsidR="00272206">
        <w:rPr>
          <w:rFonts w:ascii="Times New Roman" w:hAnsi="Times New Roman" w:cs="Times New Roman"/>
          <w:b/>
          <w:sz w:val="24"/>
          <w:szCs w:val="24"/>
          <w:lang w:val="en-US"/>
        </w:rPr>
        <w:t xml:space="preserve"> </w:t>
      </w:r>
      <w:r w:rsidR="00846FBB" w:rsidRPr="006D1723">
        <w:rPr>
          <w:rFonts w:ascii="Times New Roman" w:hAnsi="Times New Roman" w:cs="Times New Roman"/>
          <w:b/>
          <w:sz w:val="24"/>
          <w:szCs w:val="24"/>
          <w:lang w:val="en-US"/>
        </w:rPr>
        <w:t>İLANI</w:t>
      </w:r>
    </w:p>
    <w:p w14:paraId="3DC7A1D9" w14:textId="7F2062C8" w:rsidR="00DE6804" w:rsidRPr="006D1723" w:rsidRDefault="00DE6804" w:rsidP="00054402">
      <w:pPr>
        <w:spacing w:after="0" w:line="360" w:lineRule="auto"/>
        <w:ind w:firstLine="720"/>
        <w:jc w:val="both"/>
        <w:rPr>
          <w:rFonts w:ascii="Times New Roman" w:eastAsia="Times New Roman" w:hAnsi="Times New Roman" w:cs="Times New Roman"/>
          <w:color w:val="000000" w:themeColor="text1"/>
          <w:sz w:val="24"/>
          <w:szCs w:val="24"/>
          <w:lang w:val="en-US" w:eastAsia="en-US"/>
        </w:rPr>
      </w:pPr>
      <w:r w:rsidRPr="006D1723">
        <w:rPr>
          <w:rFonts w:ascii="Times New Roman" w:eastAsia="Times New Roman" w:hAnsi="Times New Roman" w:cs="Times New Roman"/>
          <w:color w:val="000000" w:themeColor="text1"/>
          <w:sz w:val="24"/>
          <w:szCs w:val="24"/>
          <w:lang w:val="en-US" w:eastAsia="en-US"/>
        </w:rPr>
        <w:t xml:space="preserve">Söz konusu </w:t>
      </w:r>
      <w:r w:rsidRPr="009C33E3">
        <w:rPr>
          <w:rFonts w:ascii="Times New Roman" w:eastAsia="Times New Roman" w:hAnsi="Times New Roman" w:cs="Times New Roman"/>
          <w:color w:val="000000" w:themeColor="text1"/>
          <w:sz w:val="24"/>
          <w:szCs w:val="24"/>
          <w:lang w:val="en-US" w:eastAsia="en-US"/>
        </w:rPr>
        <w:t>ilan </w:t>
      </w:r>
      <w:r w:rsidR="009C33E3" w:rsidRPr="009C33E3">
        <w:rPr>
          <w:rFonts w:ascii="Times New Roman" w:eastAsia="Times New Roman" w:hAnsi="Times New Roman" w:cs="Times New Roman"/>
          <w:b/>
          <w:bCs/>
          <w:color w:val="000000" w:themeColor="text1"/>
          <w:sz w:val="24"/>
          <w:szCs w:val="24"/>
          <w:lang w:val="en-US" w:eastAsia="en-US"/>
        </w:rPr>
        <w:t>01</w:t>
      </w:r>
      <w:r w:rsidR="00DC2496" w:rsidRPr="009C33E3">
        <w:rPr>
          <w:rFonts w:ascii="Times New Roman" w:eastAsia="Times New Roman" w:hAnsi="Times New Roman" w:cs="Times New Roman"/>
          <w:b/>
          <w:bCs/>
          <w:color w:val="000000" w:themeColor="text1"/>
          <w:sz w:val="24"/>
          <w:szCs w:val="24"/>
          <w:lang w:val="en-US" w:eastAsia="en-US"/>
        </w:rPr>
        <w:t xml:space="preserve"> </w:t>
      </w:r>
      <w:r w:rsidR="009C33E3" w:rsidRPr="009C33E3">
        <w:rPr>
          <w:rFonts w:ascii="Times New Roman" w:eastAsia="Times New Roman" w:hAnsi="Times New Roman" w:cs="Times New Roman"/>
          <w:b/>
          <w:bCs/>
          <w:color w:val="000000" w:themeColor="text1"/>
          <w:sz w:val="24"/>
          <w:szCs w:val="24"/>
          <w:lang w:val="en-US" w:eastAsia="en-US"/>
        </w:rPr>
        <w:t>Eylül</w:t>
      </w:r>
      <w:r w:rsidR="00DC2496" w:rsidRPr="009C33E3">
        <w:rPr>
          <w:rFonts w:ascii="Times New Roman" w:eastAsia="Times New Roman" w:hAnsi="Times New Roman" w:cs="Times New Roman"/>
          <w:b/>
          <w:bCs/>
          <w:color w:val="000000" w:themeColor="text1"/>
          <w:sz w:val="24"/>
          <w:szCs w:val="24"/>
          <w:lang w:val="en-US" w:eastAsia="en-US"/>
        </w:rPr>
        <w:t xml:space="preserve"> 202</w:t>
      </w:r>
      <w:r w:rsidR="009C33E3" w:rsidRPr="009C33E3">
        <w:rPr>
          <w:rFonts w:ascii="Times New Roman" w:eastAsia="Times New Roman" w:hAnsi="Times New Roman" w:cs="Times New Roman"/>
          <w:b/>
          <w:bCs/>
          <w:color w:val="000000" w:themeColor="text1"/>
          <w:sz w:val="24"/>
          <w:szCs w:val="24"/>
          <w:lang w:val="en-US" w:eastAsia="en-US"/>
        </w:rPr>
        <w:t>1</w:t>
      </w:r>
      <w:r w:rsidR="00DC2496" w:rsidRPr="009C33E3">
        <w:rPr>
          <w:rFonts w:ascii="Times New Roman" w:eastAsia="Times New Roman" w:hAnsi="Times New Roman" w:cs="Times New Roman"/>
          <w:b/>
          <w:bCs/>
          <w:color w:val="000000" w:themeColor="text1"/>
          <w:sz w:val="24"/>
          <w:szCs w:val="24"/>
          <w:lang w:val="en-US" w:eastAsia="en-US"/>
        </w:rPr>
        <w:t xml:space="preserve"> – 31 </w:t>
      </w:r>
      <w:r w:rsidR="009C33E3" w:rsidRPr="009C33E3">
        <w:rPr>
          <w:rFonts w:ascii="Times New Roman" w:eastAsia="Times New Roman" w:hAnsi="Times New Roman" w:cs="Times New Roman"/>
          <w:b/>
          <w:bCs/>
          <w:color w:val="000000" w:themeColor="text1"/>
          <w:sz w:val="24"/>
          <w:szCs w:val="24"/>
          <w:lang w:val="en-US" w:eastAsia="en-US"/>
        </w:rPr>
        <w:t>Ekim</w:t>
      </w:r>
      <w:r w:rsidR="00DC2496" w:rsidRPr="009C33E3">
        <w:rPr>
          <w:rFonts w:ascii="Times New Roman" w:eastAsia="Times New Roman" w:hAnsi="Times New Roman" w:cs="Times New Roman"/>
          <w:b/>
          <w:bCs/>
          <w:color w:val="000000" w:themeColor="text1"/>
          <w:sz w:val="24"/>
          <w:szCs w:val="24"/>
          <w:lang w:val="en-US" w:eastAsia="en-US"/>
        </w:rPr>
        <w:t xml:space="preserve"> 202</w:t>
      </w:r>
      <w:r w:rsidR="009F1DDE" w:rsidRPr="009C33E3">
        <w:rPr>
          <w:rFonts w:ascii="Times New Roman" w:eastAsia="Times New Roman" w:hAnsi="Times New Roman" w:cs="Times New Roman"/>
          <w:b/>
          <w:bCs/>
          <w:color w:val="000000" w:themeColor="text1"/>
          <w:sz w:val="24"/>
          <w:szCs w:val="24"/>
          <w:lang w:val="en-US" w:eastAsia="en-US"/>
        </w:rPr>
        <w:t>3</w:t>
      </w:r>
      <w:r w:rsidRPr="006D1723">
        <w:rPr>
          <w:rFonts w:ascii="Times New Roman" w:eastAsia="Times New Roman" w:hAnsi="Times New Roman" w:cs="Times New Roman"/>
          <w:b/>
          <w:color w:val="000000" w:themeColor="text1"/>
          <w:sz w:val="24"/>
          <w:szCs w:val="24"/>
          <w:lang w:val="en-US" w:eastAsia="en-US"/>
        </w:rPr>
        <w:t> </w:t>
      </w:r>
      <w:r w:rsidRPr="006D1723">
        <w:rPr>
          <w:rFonts w:ascii="Times New Roman" w:eastAsia="Times New Roman" w:hAnsi="Times New Roman" w:cs="Times New Roman"/>
          <w:color w:val="000000" w:themeColor="text1"/>
          <w:sz w:val="24"/>
          <w:szCs w:val="24"/>
          <w:lang w:val="en-US" w:eastAsia="en-US"/>
        </w:rPr>
        <w:t xml:space="preserve">dönemlerini kapsayan </w:t>
      </w:r>
      <w:r w:rsidR="009C33E3" w:rsidRPr="00054402">
        <w:rPr>
          <w:rFonts w:ascii="Times New Roman" w:hAnsi="Times New Roman" w:cs="Times New Roman"/>
          <w:b/>
          <w:color w:val="000000" w:themeColor="text1"/>
          <w:sz w:val="24"/>
          <w:szCs w:val="24"/>
        </w:rPr>
        <w:t>20</w:t>
      </w:r>
      <w:r w:rsidR="009C33E3" w:rsidRPr="00DC2496">
        <w:rPr>
          <w:rFonts w:ascii="Times New Roman" w:hAnsi="Times New Roman" w:cs="Times New Roman"/>
          <w:b/>
          <w:bCs/>
          <w:color w:val="000000" w:themeColor="text1"/>
          <w:sz w:val="24"/>
          <w:szCs w:val="24"/>
        </w:rPr>
        <w:t>2</w:t>
      </w:r>
      <w:r w:rsidR="009C33E3">
        <w:rPr>
          <w:rFonts w:ascii="Times New Roman" w:hAnsi="Times New Roman" w:cs="Times New Roman"/>
          <w:b/>
          <w:bCs/>
          <w:color w:val="000000" w:themeColor="text1"/>
          <w:sz w:val="24"/>
          <w:szCs w:val="24"/>
        </w:rPr>
        <w:t>1</w:t>
      </w:r>
      <w:r w:rsidR="009C33E3" w:rsidRPr="00DC2496">
        <w:rPr>
          <w:rFonts w:ascii="Times New Roman" w:hAnsi="Times New Roman" w:cs="Times New Roman"/>
          <w:b/>
          <w:bCs/>
          <w:color w:val="000000" w:themeColor="text1"/>
          <w:sz w:val="24"/>
          <w:szCs w:val="24"/>
        </w:rPr>
        <w:t>-1-TR01-KA1</w:t>
      </w:r>
      <w:r w:rsidR="009C33E3">
        <w:rPr>
          <w:rFonts w:ascii="Times New Roman" w:hAnsi="Times New Roman" w:cs="Times New Roman"/>
          <w:b/>
          <w:bCs/>
          <w:color w:val="000000" w:themeColor="text1"/>
          <w:sz w:val="24"/>
          <w:szCs w:val="24"/>
        </w:rPr>
        <w:t>31</w:t>
      </w:r>
      <w:r w:rsidR="009C33E3" w:rsidRPr="00DC2496">
        <w:rPr>
          <w:rFonts w:ascii="Times New Roman" w:hAnsi="Times New Roman" w:cs="Times New Roman"/>
          <w:b/>
          <w:bCs/>
          <w:color w:val="000000" w:themeColor="text1"/>
          <w:sz w:val="24"/>
          <w:szCs w:val="24"/>
        </w:rPr>
        <w:t>-</w:t>
      </w:r>
      <w:r w:rsidR="009C33E3">
        <w:rPr>
          <w:rFonts w:ascii="Times New Roman" w:hAnsi="Times New Roman" w:cs="Times New Roman"/>
          <w:b/>
          <w:bCs/>
          <w:color w:val="000000" w:themeColor="text1"/>
          <w:sz w:val="24"/>
          <w:szCs w:val="24"/>
        </w:rPr>
        <w:t>HED</w:t>
      </w:r>
      <w:r w:rsidR="002502C5">
        <w:rPr>
          <w:rFonts w:ascii="Times New Roman" w:hAnsi="Times New Roman" w:cs="Times New Roman"/>
          <w:b/>
          <w:bCs/>
          <w:color w:val="000000" w:themeColor="text1"/>
          <w:sz w:val="24"/>
          <w:szCs w:val="24"/>
        </w:rPr>
        <w:t>-</w:t>
      </w:r>
      <w:r w:rsidR="009C33E3">
        <w:rPr>
          <w:rFonts w:ascii="Times New Roman" w:hAnsi="Times New Roman" w:cs="Times New Roman"/>
          <w:b/>
          <w:bCs/>
          <w:color w:val="000000" w:themeColor="text1"/>
          <w:sz w:val="24"/>
          <w:szCs w:val="24"/>
        </w:rPr>
        <w:t>000003166</w:t>
      </w:r>
      <w:r w:rsidR="00DC2496" w:rsidRPr="00DC2496">
        <w:rPr>
          <w:rFonts w:ascii="Times New Roman" w:hAnsi="Times New Roman" w:cs="Times New Roman"/>
          <w:b/>
          <w:bCs/>
          <w:color w:val="000000" w:themeColor="text1"/>
          <w:sz w:val="24"/>
          <w:szCs w:val="24"/>
        </w:rPr>
        <w:t xml:space="preserve"> </w:t>
      </w:r>
      <w:r w:rsidRPr="006D1723">
        <w:rPr>
          <w:rFonts w:ascii="Times New Roman" w:hAnsi="Times New Roman" w:cs="Times New Roman"/>
          <w:b/>
          <w:bCs/>
          <w:color w:val="000000" w:themeColor="text1"/>
          <w:sz w:val="24"/>
          <w:szCs w:val="24"/>
          <w:lang w:val="en-US"/>
        </w:rPr>
        <w:t xml:space="preserve"> </w:t>
      </w:r>
      <w:r w:rsidRPr="006D1723">
        <w:rPr>
          <w:rFonts w:ascii="Times New Roman" w:hAnsi="Times New Roman" w:cs="Times New Roman"/>
          <w:bCs/>
          <w:color w:val="000000" w:themeColor="text1"/>
          <w:sz w:val="24"/>
          <w:szCs w:val="24"/>
          <w:lang w:val="en-US"/>
        </w:rPr>
        <w:t>numaralı</w:t>
      </w:r>
      <w:r w:rsidRPr="006D1723">
        <w:rPr>
          <w:rFonts w:ascii="Times New Roman" w:hAnsi="Times New Roman" w:cs="Times New Roman"/>
          <w:b/>
          <w:bCs/>
          <w:color w:val="000000" w:themeColor="text1"/>
          <w:sz w:val="24"/>
          <w:szCs w:val="24"/>
          <w:lang w:val="en-US"/>
        </w:rPr>
        <w:t xml:space="preserve">  </w:t>
      </w:r>
      <w:r w:rsidRPr="006D1723">
        <w:rPr>
          <w:rFonts w:ascii="Times New Roman" w:eastAsia="Times New Roman" w:hAnsi="Times New Roman" w:cs="Times New Roman"/>
          <w:color w:val="000000" w:themeColor="text1"/>
          <w:sz w:val="24"/>
          <w:szCs w:val="24"/>
          <w:lang w:val="en-US" w:eastAsia="en-US"/>
        </w:rPr>
        <w:t>sözleşme kapsamındadır.</w:t>
      </w:r>
    </w:p>
    <w:p w14:paraId="7D46F4B0" w14:textId="4E14C8BE" w:rsidR="00DE6804" w:rsidRPr="006D1723" w:rsidRDefault="00DC2496" w:rsidP="00054402">
      <w:pPr>
        <w:spacing w:after="0" w:line="360" w:lineRule="auto"/>
        <w:ind w:firstLine="720"/>
        <w:jc w:val="both"/>
        <w:rPr>
          <w:rFonts w:ascii="Times New Roman" w:eastAsia="Times New Roman" w:hAnsi="Times New Roman" w:cs="Times New Roman"/>
          <w:color w:val="000000" w:themeColor="text1"/>
          <w:sz w:val="24"/>
          <w:szCs w:val="24"/>
          <w:lang w:val="en-US" w:eastAsia="en-US"/>
        </w:rPr>
      </w:pPr>
      <w:r>
        <w:rPr>
          <w:rFonts w:ascii="Times New Roman" w:eastAsia="Times New Roman" w:hAnsi="Times New Roman" w:cs="Times New Roman"/>
          <w:color w:val="000000" w:themeColor="text1"/>
          <w:sz w:val="24"/>
          <w:szCs w:val="24"/>
          <w:lang w:val="en-US" w:eastAsia="en-US"/>
        </w:rPr>
        <w:t>2021-2022</w:t>
      </w:r>
      <w:r w:rsidR="00A50BB7" w:rsidRPr="006D1723">
        <w:rPr>
          <w:rFonts w:ascii="Times New Roman" w:eastAsia="Times New Roman" w:hAnsi="Times New Roman" w:cs="Times New Roman"/>
          <w:color w:val="000000" w:themeColor="text1"/>
          <w:sz w:val="24"/>
          <w:szCs w:val="24"/>
          <w:lang w:val="en-US" w:eastAsia="en-US"/>
        </w:rPr>
        <w:t xml:space="preserve"> Akademik Yılı </w:t>
      </w:r>
      <w:r w:rsidR="009F1DDE">
        <w:rPr>
          <w:rFonts w:ascii="Times New Roman" w:eastAsia="Times New Roman" w:hAnsi="Times New Roman" w:cs="Times New Roman"/>
          <w:color w:val="000000" w:themeColor="text1"/>
          <w:sz w:val="24"/>
          <w:szCs w:val="24"/>
          <w:lang w:val="en-US" w:eastAsia="en-US"/>
        </w:rPr>
        <w:t>Bahar</w:t>
      </w:r>
      <w:r w:rsidR="00DE6804" w:rsidRPr="006D1723">
        <w:rPr>
          <w:rFonts w:ascii="Times New Roman" w:eastAsia="Times New Roman" w:hAnsi="Times New Roman" w:cs="Times New Roman"/>
          <w:color w:val="000000" w:themeColor="text1"/>
          <w:sz w:val="24"/>
          <w:szCs w:val="24"/>
          <w:lang w:val="en-US" w:eastAsia="en-US"/>
        </w:rPr>
        <w:t xml:space="preserve"> Dönemi Öğrenci Öğrenim Hareketliliği çerçevesinde Üniversitemizden hareketliliğe katılmak isteyen öğrencilerimize duyurulmak üzere hazırlanan ilan metni aşağıda sunulmuştur. </w:t>
      </w:r>
    </w:p>
    <w:p w14:paraId="0A8AD48F" w14:textId="4185EB6E" w:rsidR="00DE6804" w:rsidRDefault="00DE6804" w:rsidP="006D1723">
      <w:pPr>
        <w:spacing w:after="0" w:line="360" w:lineRule="auto"/>
        <w:jc w:val="both"/>
        <w:rPr>
          <w:rFonts w:ascii="Times New Roman" w:eastAsia="Times New Roman" w:hAnsi="Times New Roman" w:cs="Times New Roman"/>
          <w:color w:val="000000" w:themeColor="text1"/>
          <w:sz w:val="24"/>
          <w:szCs w:val="24"/>
          <w:lang w:val="en-US" w:eastAsia="en-US"/>
        </w:rPr>
      </w:pPr>
      <w:r w:rsidRPr="006D1723">
        <w:rPr>
          <w:rFonts w:ascii="Times New Roman" w:eastAsia="Times New Roman" w:hAnsi="Times New Roman" w:cs="Times New Roman"/>
          <w:color w:val="000000" w:themeColor="text1"/>
          <w:sz w:val="24"/>
          <w:szCs w:val="24"/>
          <w:lang w:val="en-US" w:eastAsia="en-US"/>
        </w:rPr>
        <w:t xml:space="preserve">             </w:t>
      </w:r>
      <w:r w:rsidR="00DC2496">
        <w:rPr>
          <w:rFonts w:ascii="Times New Roman" w:eastAsia="Times New Roman" w:hAnsi="Times New Roman" w:cs="Times New Roman"/>
          <w:color w:val="000000" w:themeColor="text1"/>
          <w:sz w:val="24"/>
          <w:szCs w:val="24"/>
          <w:lang w:val="en-US" w:eastAsia="en-US"/>
        </w:rPr>
        <w:t>2021-2022</w:t>
      </w:r>
      <w:r w:rsidR="009F1DDE" w:rsidRPr="009F1DDE">
        <w:rPr>
          <w:rFonts w:ascii="Times New Roman" w:eastAsia="Times New Roman" w:hAnsi="Times New Roman" w:cs="Times New Roman"/>
          <w:color w:val="000000" w:themeColor="text1"/>
          <w:sz w:val="24"/>
          <w:szCs w:val="24"/>
          <w:lang w:val="en-US" w:eastAsia="en-US"/>
        </w:rPr>
        <w:t xml:space="preserve"> </w:t>
      </w:r>
      <w:r w:rsidR="009F1DDE" w:rsidRPr="006D1723">
        <w:rPr>
          <w:rFonts w:ascii="Times New Roman" w:eastAsia="Times New Roman" w:hAnsi="Times New Roman" w:cs="Times New Roman"/>
          <w:color w:val="000000" w:themeColor="text1"/>
          <w:sz w:val="24"/>
          <w:szCs w:val="24"/>
          <w:lang w:val="en-US" w:eastAsia="en-US"/>
        </w:rPr>
        <w:t>Akademik Yılı</w:t>
      </w:r>
      <w:r w:rsidR="009F1DDE">
        <w:rPr>
          <w:rFonts w:ascii="Times New Roman" w:eastAsia="Times New Roman" w:hAnsi="Times New Roman" w:cs="Times New Roman"/>
          <w:color w:val="000000" w:themeColor="text1"/>
          <w:sz w:val="24"/>
          <w:szCs w:val="24"/>
          <w:lang w:val="en-US" w:eastAsia="en-US"/>
        </w:rPr>
        <w:t xml:space="preserve"> </w:t>
      </w:r>
      <w:r w:rsidR="00C25D99" w:rsidRPr="006D1723">
        <w:rPr>
          <w:rFonts w:ascii="Times New Roman" w:eastAsia="Times New Roman" w:hAnsi="Times New Roman" w:cs="Times New Roman"/>
          <w:color w:val="000000" w:themeColor="text1"/>
          <w:sz w:val="24"/>
          <w:szCs w:val="24"/>
          <w:lang w:val="en-US" w:eastAsia="en-US"/>
        </w:rPr>
        <w:t xml:space="preserve"> </w:t>
      </w:r>
      <w:r w:rsidR="009F1DDE">
        <w:rPr>
          <w:rFonts w:ascii="Times New Roman" w:eastAsia="Times New Roman" w:hAnsi="Times New Roman" w:cs="Times New Roman"/>
          <w:color w:val="000000" w:themeColor="text1"/>
          <w:sz w:val="24"/>
          <w:szCs w:val="24"/>
          <w:lang w:val="en-US" w:eastAsia="en-US"/>
        </w:rPr>
        <w:t>Bahar</w:t>
      </w:r>
      <w:r w:rsidR="00C25D99" w:rsidRPr="006D1723">
        <w:rPr>
          <w:rFonts w:ascii="Times New Roman" w:eastAsia="Times New Roman" w:hAnsi="Times New Roman" w:cs="Times New Roman"/>
          <w:color w:val="000000" w:themeColor="text1"/>
          <w:sz w:val="24"/>
          <w:szCs w:val="24"/>
          <w:lang w:val="en-US" w:eastAsia="en-US"/>
        </w:rPr>
        <w:t xml:space="preserve"> döneminde geçerli </w:t>
      </w:r>
      <w:r w:rsidR="00963B49" w:rsidRPr="006D1723">
        <w:rPr>
          <w:rFonts w:ascii="Times New Roman" w:eastAsia="Times New Roman" w:hAnsi="Times New Roman" w:cs="Times New Roman"/>
          <w:color w:val="000000" w:themeColor="text1"/>
          <w:sz w:val="24"/>
          <w:szCs w:val="24"/>
          <w:lang w:val="en-US" w:eastAsia="en-US"/>
        </w:rPr>
        <w:t xml:space="preserve">olacak  çağrı dönemi için </w:t>
      </w:r>
      <w:r w:rsidR="00CB2474">
        <w:rPr>
          <w:rFonts w:ascii="Times New Roman" w:eastAsia="Times New Roman" w:hAnsi="Times New Roman" w:cs="Times New Roman"/>
          <w:color w:val="000000" w:themeColor="text1"/>
          <w:sz w:val="24"/>
          <w:szCs w:val="24"/>
          <w:lang w:val="en-US" w:eastAsia="en-US"/>
        </w:rPr>
        <w:t>8</w:t>
      </w:r>
      <w:r w:rsidR="009F1DDE">
        <w:rPr>
          <w:rFonts w:ascii="Times New Roman" w:eastAsia="Times New Roman" w:hAnsi="Times New Roman" w:cs="Times New Roman"/>
          <w:color w:val="000000" w:themeColor="text1"/>
          <w:sz w:val="24"/>
          <w:szCs w:val="24"/>
          <w:lang w:val="en-US" w:eastAsia="en-US"/>
        </w:rPr>
        <w:t xml:space="preserve"> </w:t>
      </w:r>
      <w:r w:rsidR="00C25D99" w:rsidRPr="006D1723">
        <w:rPr>
          <w:rFonts w:ascii="Times New Roman" w:eastAsia="Times New Roman" w:hAnsi="Times New Roman" w:cs="Times New Roman"/>
          <w:color w:val="000000" w:themeColor="text1"/>
          <w:sz w:val="24"/>
          <w:szCs w:val="24"/>
          <w:lang w:val="en-US" w:eastAsia="en-US"/>
        </w:rPr>
        <w:t xml:space="preserve">kişilik hibeli öğrenci, </w:t>
      </w:r>
      <w:r w:rsidR="003F3C3C">
        <w:rPr>
          <w:rFonts w:ascii="Times New Roman" w:eastAsia="Times New Roman" w:hAnsi="Times New Roman" w:cs="Times New Roman"/>
          <w:color w:val="000000" w:themeColor="text1"/>
          <w:sz w:val="24"/>
          <w:szCs w:val="24"/>
          <w:lang w:val="en-US" w:eastAsia="en-US"/>
        </w:rPr>
        <w:t>8</w:t>
      </w:r>
      <w:r w:rsidR="00C25D99" w:rsidRPr="006D1723">
        <w:rPr>
          <w:rFonts w:ascii="Times New Roman" w:eastAsia="Times New Roman" w:hAnsi="Times New Roman" w:cs="Times New Roman"/>
          <w:color w:val="000000" w:themeColor="text1"/>
          <w:sz w:val="24"/>
          <w:szCs w:val="24"/>
          <w:lang w:val="en-US" w:eastAsia="en-US"/>
        </w:rPr>
        <w:t xml:space="preserve"> kişilik hibesi</w:t>
      </w:r>
      <w:r w:rsidR="00963B49" w:rsidRPr="006D1723">
        <w:rPr>
          <w:rFonts w:ascii="Times New Roman" w:eastAsia="Times New Roman" w:hAnsi="Times New Roman" w:cs="Times New Roman"/>
          <w:color w:val="000000" w:themeColor="text1"/>
          <w:sz w:val="24"/>
          <w:szCs w:val="24"/>
          <w:lang w:val="en-US" w:eastAsia="en-US"/>
        </w:rPr>
        <w:t xml:space="preserve">z öğrenci olmak üzere toplam </w:t>
      </w:r>
      <w:r w:rsidR="003F3C3C">
        <w:rPr>
          <w:rFonts w:ascii="Times New Roman" w:eastAsia="Times New Roman" w:hAnsi="Times New Roman" w:cs="Times New Roman"/>
          <w:color w:val="000000" w:themeColor="text1"/>
          <w:sz w:val="24"/>
          <w:szCs w:val="24"/>
          <w:lang w:val="en-US" w:eastAsia="en-US"/>
        </w:rPr>
        <w:t>1</w:t>
      </w:r>
      <w:r w:rsidR="00CB2474">
        <w:rPr>
          <w:rFonts w:ascii="Times New Roman" w:eastAsia="Times New Roman" w:hAnsi="Times New Roman" w:cs="Times New Roman"/>
          <w:color w:val="000000" w:themeColor="text1"/>
          <w:sz w:val="24"/>
          <w:szCs w:val="24"/>
          <w:lang w:val="en-US" w:eastAsia="en-US"/>
        </w:rPr>
        <w:t>6</w:t>
      </w:r>
      <w:r w:rsidR="00963B49" w:rsidRPr="006D1723">
        <w:rPr>
          <w:rFonts w:ascii="Times New Roman" w:eastAsia="Times New Roman" w:hAnsi="Times New Roman" w:cs="Times New Roman"/>
          <w:color w:val="000000" w:themeColor="text1"/>
          <w:sz w:val="24"/>
          <w:szCs w:val="24"/>
          <w:lang w:val="en-US" w:eastAsia="en-US"/>
        </w:rPr>
        <w:t xml:space="preserve"> </w:t>
      </w:r>
      <w:r w:rsidR="00C25D99" w:rsidRPr="006D1723">
        <w:rPr>
          <w:rFonts w:ascii="Times New Roman" w:eastAsia="Times New Roman" w:hAnsi="Times New Roman" w:cs="Times New Roman"/>
          <w:color w:val="000000" w:themeColor="text1"/>
          <w:sz w:val="24"/>
          <w:szCs w:val="24"/>
          <w:lang w:val="en-US" w:eastAsia="en-US"/>
        </w:rPr>
        <w:t xml:space="preserve">kişilik </w:t>
      </w:r>
      <w:r w:rsidR="00C25D99" w:rsidRPr="006D1723">
        <w:rPr>
          <w:rFonts w:ascii="Times New Roman" w:eastAsia="Times New Roman" w:hAnsi="Times New Roman" w:cs="Times New Roman"/>
          <w:b/>
          <w:bCs/>
          <w:color w:val="000000" w:themeColor="text1"/>
          <w:sz w:val="24"/>
          <w:szCs w:val="24"/>
          <w:lang w:val="en-US" w:eastAsia="en-US"/>
        </w:rPr>
        <w:t xml:space="preserve">kontenjan </w:t>
      </w:r>
      <w:r w:rsidR="00DC2496">
        <w:rPr>
          <w:rFonts w:ascii="Times New Roman" w:eastAsia="Times New Roman" w:hAnsi="Times New Roman" w:cs="Times New Roman"/>
          <w:bCs/>
          <w:color w:val="000000" w:themeColor="text1"/>
          <w:sz w:val="24"/>
          <w:szCs w:val="24"/>
          <w:lang w:val="en-US" w:eastAsia="en-US"/>
        </w:rPr>
        <w:t>planlanmaktadır</w:t>
      </w:r>
      <w:r w:rsidR="00C25D99" w:rsidRPr="006D1723">
        <w:rPr>
          <w:rFonts w:ascii="Times New Roman" w:eastAsia="Times New Roman" w:hAnsi="Times New Roman" w:cs="Times New Roman"/>
          <w:bCs/>
          <w:color w:val="000000" w:themeColor="text1"/>
          <w:sz w:val="24"/>
          <w:szCs w:val="24"/>
          <w:lang w:val="en-US" w:eastAsia="en-US"/>
        </w:rPr>
        <w:t>.</w:t>
      </w:r>
      <w:r w:rsidR="00C25D99" w:rsidRPr="006D1723">
        <w:rPr>
          <w:rFonts w:ascii="Times New Roman" w:eastAsia="Times New Roman" w:hAnsi="Times New Roman" w:cs="Times New Roman"/>
          <w:color w:val="000000" w:themeColor="text1"/>
          <w:sz w:val="24"/>
          <w:szCs w:val="24"/>
          <w:lang w:val="en-US" w:eastAsia="en-US"/>
        </w:rPr>
        <w:t xml:space="preserve"> </w:t>
      </w:r>
    </w:p>
    <w:p w14:paraId="75C82620" w14:textId="6CF95BB8" w:rsidR="008521F7" w:rsidRDefault="008521F7" w:rsidP="008521F7">
      <w:pPr>
        <w:spacing w:after="0" w:line="360" w:lineRule="auto"/>
        <w:jc w:val="both"/>
        <w:rPr>
          <w:rFonts w:ascii="Times New Roman" w:eastAsia="Times New Roman" w:hAnsi="Times New Roman" w:cs="Times New Roman"/>
          <w:b/>
          <w:bCs/>
          <w:i/>
          <w:iCs/>
          <w:color w:val="FF0000"/>
          <w:sz w:val="24"/>
          <w:szCs w:val="24"/>
          <w:lang w:eastAsia="en-US"/>
        </w:rPr>
      </w:pPr>
      <w:r>
        <w:rPr>
          <w:rFonts w:ascii="Times New Roman" w:eastAsia="Times New Roman" w:hAnsi="Times New Roman" w:cs="Times New Roman"/>
          <w:b/>
          <w:bCs/>
          <w:i/>
          <w:iCs/>
          <w:color w:val="FF0000"/>
          <w:sz w:val="24"/>
          <w:szCs w:val="24"/>
          <w:lang w:eastAsia="en-US"/>
        </w:rPr>
        <w:t xml:space="preserve">DİKKAT </w:t>
      </w:r>
      <w:r w:rsidRPr="008161DF">
        <w:rPr>
          <w:rFonts w:ascii="Times New Roman" w:eastAsia="Times New Roman" w:hAnsi="Times New Roman" w:cs="Times New Roman"/>
          <w:b/>
          <w:bCs/>
          <w:i/>
          <w:iCs/>
          <w:color w:val="FF0000"/>
          <w:sz w:val="24"/>
          <w:szCs w:val="24"/>
          <w:lang w:eastAsia="en-US"/>
        </w:rPr>
        <w:t>:</w:t>
      </w:r>
      <w:r>
        <w:rPr>
          <w:rFonts w:ascii="Times New Roman" w:eastAsia="Times New Roman" w:hAnsi="Times New Roman" w:cs="Times New Roman"/>
          <w:b/>
          <w:bCs/>
          <w:i/>
          <w:iCs/>
          <w:color w:val="FF0000"/>
          <w:sz w:val="24"/>
          <w:szCs w:val="24"/>
          <w:lang w:eastAsia="en-US"/>
        </w:rPr>
        <w:t xml:space="preserve"> </w:t>
      </w:r>
      <w:r w:rsidRPr="008161DF">
        <w:rPr>
          <w:rFonts w:ascii="Times New Roman" w:eastAsia="Times New Roman" w:hAnsi="Times New Roman" w:cs="Times New Roman"/>
          <w:b/>
          <w:bCs/>
          <w:i/>
          <w:iCs/>
          <w:color w:val="FF0000"/>
          <w:sz w:val="24"/>
          <w:szCs w:val="24"/>
          <w:lang w:eastAsia="en-US"/>
        </w:rPr>
        <w:t>Bu çağr</w:t>
      </w:r>
      <w:r>
        <w:rPr>
          <w:rFonts w:ascii="Times New Roman" w:eastAsia="Times New Roman" w:hAnsi="Times New Roman" w:cs="Times New Roman"/>
          <w:b/>
          <w:bCs/>
          <w:i/>
          <w:iCs/>
          <w:color w:val="FF0000"/>
          <w:sz w:val="24"/>
          <w:szCs w:val="24"/>
          <w:lang w:eastAsia="en-US"/>
        </w:rPr>
        <w:t>ıyla</w:t>
      </w:r>
      <w:r w:rsidRPr="008161DF">
        <w:rPr>
          <w:rFonts w:ascii="Times New Roman" w:eastAsia="Times New Roman" w:hAnsi="Times New Roman" w:cs="Times New Roman"/>
          <w:b/>
          <w:bCs/>
          <w:i/>
          <w:iCs/>
          <w:color w:val="FF0000"/>
          <w:sz w:val="24"/>
          <w:szCs w:val="24"/>
          <w:lang w:eastAsia="en-US"/>
        </w:rPr>
        <w:t xml:space="preserve"> birlikte toplam 3 farklı hareketli</w:t>
      </w:r>
      <w:r>
        <w:rPr>
          <w:rFonts w:ascii="Times New Roman" w:eastAsia="Times New Roman" w:hAnsi="Times New Roman" w:cs="Times New Roman"/>
          <w:b/>
          <w:bCs/>
          <w:i/>
          <w:iCs/>
          <w:color w:val="FF0000"/>
          <w:sz w:val="24"/>
          <w:szCs w:val="24"/>
          <w:lang w:eastAsia="en-US"/>
        </w:rPr>
        <w:t>lik</w:t>
      </w:r>
      <w:r w:rsidRPr="008161DF">
        <w:rPr>
          <w:rFonts w:ascii="Times New Roman" w:eastAsia="Times New Roman" w:hAnsi="Times New Roman" w:cs="Times New Roman"/>
          <w:b/>
          <w:bCs/>
          <w:i/>
          <w:iCs/>
          <w:color w:val="FF0000"/>
          <w:sz w:val="24"/>
          <w:szCs w:val="24"/>
          <w:lang w:eastAsia="en-US"/>
        </w:rPr>
        <w:t xml:space="preserve"> çağrısı bulunmaktadır. Bu çağrılardan </w:t>
      </w:r>
      <w:r>
        <w:rPr>
          <w:rFonts w:ascii="Times New Roman" w:eastAsia="Times New Roman" w:hAnsi="Times New Roman" w:cs="Times New Roman"/>
          <w:b/>
          <w:bCs/>
          <w:i/>
          <w:iCs/>
          <w:color w:val="FF0000"/>
          <w:sz w:val="24"/>
          <w:szCs w:val="24"/>
          <w:lang w:eastAsia="en-US"/>
        </w:rPr>
        <w:t>aynı anda</w:t>
      </w:r>
      <w:r w:rsidRPr="008161DF">
        <w:rPr>
          <w:rFonts w:ascii="Times New Roman" w:eastAsia="Times New Roman" w:hAnsi="Times New Roman" w:cs="Times New Roman"/>
          <w:b/>
          <w:bCs/>
          <w:i/>
          <w:iCs/>
          <w:color w:val="FF0000"/>
          <w:sz w:val="24"/>
          <w:szCs w:val="24"/>
          <w:lang w:eastAsia="en-US"/>
        </w:rPr>
        <w:t xml:space="preserve"> 2 tanesine başvurulması halinde</w:t>
      </w:r>
      <w:r>
        <w:rPr>
          <w:rFonts w:ascii="Times New Roman" w:eastAsia="Times New Roman" w:hAnsi="Times New Roman" w:cs="Times New Roman"/>
          <w:b/>
          <w:bCs/>
          <w:i/>
          <w:iCs/>
          <w:color w:val="FF0000"/>
          <w:sz w:val="24"/>
          <w:szCs w:val="24"/>
          <w:lang w:eastAsia="en-US"/>
        </w:rPr>
        <w:t xml:space="preserve"> başvurduğunuz çağrılardan</w:t>
      </w:r>
      <w:r w:rsidRPr="008161DF">
        <w:rPr>
          <w:rFonts w:ascii="Times New Roman" w:eastAsia="Times New Roman" w:hAnsi="Times New Roman" w:cs="Times New Roman"/>
          <w:b/>
          <w:bCs/>
          <w:i/>
          <w:iCs/>
          <w:color w:val="FF0000"/>
          <w:sz w:val="24"/>
          <w:szCs w:val="24"/>
          <w:lang w:eastAsia="en-US"/>
        </w:rPr>
        <w:t xml:space="preserve"> seçeceğiniz bir </w:t>
      </w:r>
      <w:r>
        <w:rPr>
          <w:rFonts w:ascii="Times New Roman" w:eastAsia="Times New Roman" w:hAnsi="Times New Roman" w:cs="Times New Roman"/>
          <w:b/>
          <w:bCs/>
          <w:i/>
          <w:iCs/>
          <w:color w:val="FF0000"/>
          <w:sz w:val="24"/>
          <w:szCs w:val="24"/>
          <w:lang w:eastAsia="en-US"/>
        </w:rPr>
        <w:t>tanesine</w:t>
      </w:r>
      <w:r w:rsidRPr="008161DF">
        <w:rPr>
          <w:rFonts w:ascii="Times New Roman" w:eastAsia="Times New Roman" w:hAnsi="Times New Roman" w:cs="Times New Roman"/>
          <w:b/>
          <w:bCs/>
          <w:i/>
          <w:iCs/>
          <w:color w:val="FF0000"/>
          <w:sz w:val="24"/>
          <w:szCs w:val="24"/>
          <w:lang w:eastAsia="en-US"/>
        </w:rPr>
        <w:t xml:space="preserve"> -10 puan uygulanacaktır. </w:t>
      </w:r>
      <w:r>
        <w:rPr>
          <w:rFonts w:ascii="Times New Roman" w:eastAsia="Times New Roman" w:hAnsi="Times New Roman" w:cs="Times New Roman"/>
          <w:b/>
          <w:bCs/>
          <w:i/>
          <w:iCs/>
          <w:color w:val="FF0000"/>
          <w:sz w:val="24"/>
          <w:szCs w:val="24"/>
          <w:lang w:eastAsia="en-US"/>
        </w:rPr>
        <w:t xml:space="preserve">Aynı anda </w:t>
      </w:r>
      <w:r w:rsidRPr="008161DF">
        <w:rPr>
          <w:rFonts w:ascii="Times New Roman" w:eastAsia="Times New Roman" w:hAnsi="Times New Roman" w:cs="Times New Roman"/>
          <w:b/>
          <w:bCs/>
          <w:i/>
          <w:iCs/>
          <w:color w:val="FF0000"/>
          <w:sz w:val="24"/>
          <w:szCs w:val="24"/>
          <w:lang w:eastAsia="en-US"/>
        </w:rPr>
        <w:t>3 çağrıya başvurulması halinde</w:t>
      </w:r>
      <w:r>
        <w:rPr>
          <w:rFonts w:ascii="Times New Roman" w:eastAsia="Times New Roman" w:hAnsi="Times New Roman" w:cs="Times New Roman"/>
          <w:b/>
          <w:bCs/>
          <w:i/>
          <w:iCs/>
          <w:color w:val="FF0000"/>
          <w:sz w:val="24"/>
          <w:szCs w:val="24"/>
          <w:lang w:eastAsia="en-US"/>
        </w:rPr>
        <w:t>,</w:t>
      </w:r>
      <w:r w:rsidRPr="008161DF">
        <w:rPr>
          <w:rFonts w:ascii="Times New Roman" w:eastAsia="Times New Roman" w:hAnsi="Times New Roman" w:cs="Times New Roman"/>
          <w:b/>
          <w:bCs/>
          <w:i/>
          <w:iCs/>
          <w:color w:val="FF0000"/>
          <w:sz w:val="24"/>
          <w:szCs w:val="24"/>
          <w:lang w:eastAsia="en-US"/>
        </w:rPr>
        <w:t xml:space="preserve"> seç</w:t>
      </w:r>
      <w:r>
        <w:rPr>
          <w:rFonts w:ascii="Times New Roman" w:eastAsia="Times New Roman" w:hAnsi="Times New Roman" w:cs="Times New Roman"/>
          <w:b/>
          <w:bCs/>
          <w:i/>
          <w:iCs/>
          <w:color w:val="FF0000"/>
          <w:sz w:val="24"/>
          <w:szCs w:val="24"/>
          <w:lang w:eastAsia="en-US"/>
        </w:rPr>
        <w:t>eceğini</w:t>
      </w:r>
      <w:r w:rsidRPr="008161DF">
        <w:rPr>
          <w:rFonts w:ascii="Times New Roman" w:eastAsia="Times New Roman" w:hAnsi="Times New Roman" w:cs="Times New Roman"/>
          <w:b/>
          <w:bCs/>
          <w:i/>
          <w:iCs/>
          <w:color w:val="FF0000"/>
          <w:sz w:val="24"/>
          <w:szCs w:val="24"/>
          <w:lang w:eastAsia="en-US"/>
        </w:rPr>
        <w:t>z bir çağrıdan -10</w:t>
      </w:r>
      <w:r>
        <w:rPr>
          <w:rFonts w:ascii="Times New Roman" w:eastAsia="Times New Roman" w:hAnsi="Times New Roman" w:cs="Times New Roman"/>
          <w:b/>
          <w:bCs/>
          <w:i/>
          <w:iCs/>
          <w:color w:val="FF0000"/>
          <w:sz w:val="24"/>
          <w:szCs w:val="24"/>
          <w:lang w:eastAsia="en-US"/>
        </w:rPr>
        <w:t xml:space="preserve"> puan</w:t>
      </w:r>
      <w:r w:rsidRPr="008161DF">
        <w:rPr>
          <w:rFonts w:ascii="Times New Roman" w:eastAsia="Times New Roman" w:hAnsi="Times New Roman" w:cs="Times New Roman"/>
          <w:b/>
          <w:bCs/>
          <w:i/>
          <w:iCs/>
          <w:color w:val="FF0000"/>
          <w:sz w:val="24"/>
          <w:szCs w:val="24"/>
          <w:lang w:eastAsia="en-US"/>
        </w:rPr>
        <w:t xml:space="preserve"> diğerinden ise -20 puan uygulanacaktır.</w:t>
      </w:r>
    </w:p>
    <w:p w14:paraId="35409A8E" w14:textId="0818A6B9" w:rsidR="008521F7" w:rsidRPr="008161DF" w:rsidRDefault="008521F7" w:rsidP="008521F7">
      <w:pPr>
        <w:spacing w:after="0" w:line="360" w:lineRule="auto"/>
        <w:jc w:val="both"/>
        <w:rPr>
          <w:rFonts w:ascii="Times New Roman" w:eastAsia="Times New Roman" w:hAnsi="Times New Roman" w:cs="Times New Roman"/>
          <w:b/>
          <w:bCs/>
          <w:i/>
          <w:iCs/>
          <w:color w:val="FF0000"/>
          <w:sz w:val="24"/>
          <w:szCs w:val="24"/>
          <w:lang w:eastAsia="en-US"/>
        </w:rPr>
      </w:pPr>
      <w:r>
        <w:rPr>
          <w:rFonts w:ascii="Times New Roman" w:eastAsia="Times New Roman" w:hAnsi="Times New Roman" w:cs="Times New Roman"/>
          <w:b/>
          <w:bCs/>
          <w:i/>
          <w:iCs/>
          <w:color w:val="FF0000"/>
          <w:sz w:val="24"/>
          <w:szCs w:val="24"/>
          <w:lang w:eastAsia="en-US"/>
        </w:rPr>
        <w:t>*2020 ve 2021 projelerinde hibe miktarlarında farklılıklar bulunmaktadır. İlan metinlerimizin öğrencilerimizce detaylıca incelenmesi gerekmektedir.</w:t>
      </w:r>
    </w:p>
    <w:p w14:paraId="49A5B972" w14:textId="77777777" w:rsidR="008521F7" w:rsidRPr="006D1723" w:rsidRDefault="008521F7" w:rsidP="006D1723">
      <w:pPr>
        <w:spacing w:after="0" w:line="360" w:lineRule="auto"/>
        <w:jc w:val="both"/>
        <w:rPr>
          <w:rFonts w:ascii="Times New Roman" w:eastAsia="Times New Roman" w:hAnsi="Times New Roman" w:cs="Times New Roman"/>
          <w:color w:val="000000" w:themeColor="text1"/>
          <w:sz w:val="24"/>
          <w:szCs w:val="24"/>
          <w:lang w:val="en-US" w:eastAsia="en-US"/>
        </w:rPr>
      </w:pPr>
    </w:p>
    <w:p w14:paraId="70509FE1" w14:textId="524703BC" w:rsidR="00AA47A1" w:rsidRPr="006D1723" w:rsidRDefault="00AA47A1" w:rsidP="006D1723">
      <w:pPr>
        <w:spacing w:after="0" w:line="360" w:lineRule="auto"/>
        <w:jc w:val="both"/>
        <w:rPr>
          <w:rFonts w:ascii="Times New Roman" w:eastAsia="Times New Roman" w:hAnsi="Times New Roman" w:cs="Times New Roman"/>
          <w:color w:val="000000" w:themeColor="text1"/>
          <w:sz w:val="24"/>
          <w:szCs w:val="24"/>
          <w:lang w:val="en-US" w:eastAsia="en-US"/>
        </w:rPr>
      </w:pPr>
    </w:p>
    <w:p w14:paraId="10751E2A" w14:textId="77777777" w:rsidR="009F1DDE" w:rsidRPr="00F53F86" w:rsidRDefault="009F1DDE" w:rsidP="009F1DDE">
      <w:pPr>
        <w:spacing w:after="0" w:line="360" w:lineRule="auto"/>
        <w:jc w:val="both"/>
        <w:rPr>
          <w:rFonts w:ascii="Times New Roman" w:eastAsia="Times New Roman" w:hAnsi="Times New Roman" w:cs="Times New Roman"/>
          <w:b/>
          <w:color w:val="000000" w:themeColor="text1"/>
          <w:sz w:val="24"/>
          <w:szCs w:val="24"/>
          <w:lang w:val="en-US" w:eastAsia="en-US"/>
        </w:rPr>
      </w:pPr>
      <w:r w:rsidRPr="00657B80">
        <w:rPr>
          <w:rFonts w:ascii="Times New Roman" w:eastAsia="Times New Roman" w:hAnsi="Times New Roman" w:cs="Times New Roman"/>
          <w:b/>
          <w:color w:val="000000" w:themeColor="text1"/>
          <w:sz w:val="24"/>
          <w:szCs w:val="24"/>
          <w:lang w:val="en-US" w:eastAsia="en-US"/>
        </w:rPr>
        <w:t>ÖNEMLİ TARİHLER</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5538"/>
      </w:tblGrid>
      <w:tr w:rsidR="009F1DDE" w:rsidRPr="006D1723" w14:paraId="6F748314" w14:textId="77777777" w:rsidTr="00DF4011">
        <w:tc>
          <w:tcPr>
            <w:tcW w:w="3681" w:type="dxa"/>
          </w:tcPr>
          <w:p w14:paraId="7812EB2D"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 xml:space="preserve">Başvuru Başlangıç Tarihi </w:t>
            </w:r>
          </w:p>
        </w:tc>
        <w:tc>
          <w:tcPr>
            <w:tcW w:w="5538" w:type="dxa"/>
          </w:tcPr>
          <w:p w14:paraId="08D506DA" w14:textId="6E5FF908" w:rsidR="009F1DDE" w:rsidRDefault="009B10A1" w:rsidP="009B10A1">
            <w:pPr>
              <w:spacing w:line="240" w:lineRule="auto"/>
              <w:rPr>
                <w:rFonts w:ascii="Times New Roman" w:hAnsi="Times New Roman" w:cs="Times New Roman"/>
                <w:sz w:val="24"/>
                <w:szCs w:val="24"/>
              </w:rPr>
            </w:pPr>
            <w:r>
              <w:rPr>
                <w:rFonts w:ascii="Times New Roman" w:hAnsi="Times New Roman" w:cs="Times New Roman"/>
                <w:sz w:val="24"/>
                <w:szCs w:val="24"/>
              </w:rPr>
              <w:t xml:space="preserve"> 0</w:t>
            </w:r>
            <w:r w:rsidR="003F3C3C">
              <w:rPr>
                <w:rFonts w:ascii="Times New Roman" w:hAnsi="Times New Roman" w:cs="Times New Roman"/>
                <w:sz w:val="24"/>
                <w:szCs w:val="24"/>
              </w:rPr>
              <w:t>7</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03</w:t>
            </w:r>
            <w:r w:rsidR="009F1DDE">
              <w:rPr>
                <w:rFonts w:ascii="Times New Roman" w:hAnsi="Times New Roman" w:cs="Times New Roman"/>
                <w:sz w:val="24"/>
                <w:szCs w:val="24"/>
              </w:rPr>
              <w:t>/202</w:t>
            </w:r>
            <w:r w:rsidR="003F3C3C">
              <w:rPr>
                <w:rFonts w:ascii="Times New Roman" w:hAnsi="Times New Roman" w:cs="Times New Roman"/>
                <w:sz w:val="24"/>
                <w:szCs w:val="24"/>
              </w:rPr>
              <w:t>2</w:t>
            </w:r>
          </w:p>
        </w:tc>
      </w:tr>
      <w:tr w:rsidR="009F1DDE" w:rsidRPr="006D1723" w14:paraId="6CFC00BF" w14:textId="77777777" w:rsidTr="00DF4011">
        <w:tc>
          <w:tcPr>
            <w:tcW w:w="3681" w:type="dxa"/>
          </w:tcPr>
          <w:p w14:paraId="63D584B5"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Son Başvuru Tarihi</w:t>
            </w:r>
          </w:p>
        </w:tc>
        <w:tc>
          <w:tcPr>
            <w:tcW w:w="5538" w:type="dxa"/>
          </w:tcPr>
          <w:p w14:paraId="11510A12" w14:textId="4DE085E1" w:rsidR="009F1DDE" w:rsidRDefault="003F3C3C" w:rsidP="00DF4011">
            <w:pPr>
              <w:spacing w:line="240" w:lineRule="auto"/>
              <w:ind w:left="148"/>
              <w:rPr>
                <w:rFonts w:ascii="Times New Roman" w:hAnsi="Times New Roman" w:cs="Times New Roman"/>
                <w:sz w:val="24"/>
                <w:szCs w:val="24"/>
              </w:rPr>
            </w:pPr>
            <w:r>
              <w:rPr>
                <w:rFonts w:ascii="Times New Roman" w:hAnsi="Times New Roman" w:cs="Times New Roman"/>
                <w:sz w:val="24"/>
                <w:szCs w:val="24"/>
              </w:rPr>
              <w:t>29</w:t>
            </w:r>
            <w:r w:rsidR="009F1DDE" w:rsidRPr="006D1723">
              <w:rPr>
                <w:rFonts w:ascii="Times New Roman" w:hAnsi="Times New Roman" w:cs="Times New Roman"/>
                <w:sz w:val="24"/>
                <w:szCs w:val="24"/>
              </w:rPr>
              <w:t>/</w:t>
            </w:r>
            <w:r>
              <w:rPr>
                <w:rFonts w:ascii="Times New Roman" w:hAnsi="Times New Roman" w:cs="Times New Roman"/>
                <w:sz w:val="24"/>
                <w:szCs w:val="24"/>
              </w:rPr>
              <w:t>03</w:t>
            </w:r>
            <w:r w:rsidR="009F1DDE">
              <w:rPr>
                <w:rFonts w:ascii="Times New Roman" w:hAnsi="Times New Roman" w:cs="Times New Roman"/>
                <w:sz w:val="24"/>
                <w:szCs w:val="24"/>
              </w:rPr>
              <w:t>/202</w:t>
            </w:r>
            <w:r>
              <w:rPr>
                <w:rFonts w:ascii="Times New Roman" w:hAnsi="Times New Roman" w:cs="Times New Roman"/>
                <w:sz w:val="24"/>
                <w:szCs w:val="24"/>
              </w:rPr>
              <w:t>2</w:t>
            </w:r>
            <w:r w:rsidR="009F1DDE">
              <w:rPr>
                <w:rFonts w:ascii="Times New Roman" w:hAnsi="Times New Roman" w:cs="Times New Roman"/>
                <w:sz w:val="24"/>
                <w:szCs w:val="24"/>
              </w:rPr>
              <w:t xml:space="preserve">       Saat:1</w:t>
            </w:r>
            <w:r>
              <w:rPr>
                <w:rFonts w:ascii="Times New Roman" w:hAnsi="Times New Roman" w:cs="Times New Roman"/>
                <w:sz w:val="24"/>
                <w:szCs w:val="24"/>
              </w:rPr>
              <w:t>7</w:t>
            </w:r>
            <w:r w:rsidR="009F1DDE" w:rsidRPr="006D1723">
              <w:rPr>
                <w:rFonts w:ascii="Times New Roman" w:hAnsi="Times New Roman" w:cs="Times New Roman"/>
                <w:sz w:val="24"/>
                <w:szCs w:val="24"/>
              </w:rPr>
              <w:t>.00</w:t>
            </w:r>
          </w:p>
        </w:tc>
      </w:tr>
      <w:tr w:rsidR="009F1DDE" w:rsidRPr="006D1723" w14:paraId="4F254510" w14:textId="77777777" w:rsidTr="00DF4011">
        <w:tc>
          <w:tcPr>
            <w:tcW w:w="3681" w:type="dxa"/>
          </w:tcPr>
          <w:p w14:paraId="1AB57FAC"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Yabancı Dil (İngilizce) Sınav Tarihi</w:t>
            </w:r>
          </w:p>
        </w:tc>
        <w:tc>
          <w:tcPr>
            <w:tcW w:w="5538" w:type="dxa"/>
          </w:tcPr>
          <w:p w14:paraId="3FEFACB2" w14:textId="7658B087" w:rsidR="009F1DDE" w:rsidRDefault="009F1DDE" w:rsidP="0005440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F3C3C">
              <w:rPr>
                <w:rFonts w:ascii="Times New Roman" w:hAnsi="Times New Roman" w:cs="Times New Roman"/>
                <w:sz w:val="24"/>
                <w:szCs w:val="24"/>
              </w:rPr>
              <w:t>31</w:t>
            </w:r>
            <w:r w:rsidRPr="00492A14">
              <w:rPr>
                <w:rFonts w:ascii="Times New Roman" w:hAnsi="Times New Roman" w:cs="Times New Roman"/>
                <w:sz w:val="24"/>
                <w:szCs w:val="24"/>
              </w:rPr>
              <w:t>/</w:t>
            </w:r>
            <w:r w:rsidR="003F3C3C">
              <w:rPr>
                <w:rFonts w:ascii="Times New Roman" w:hAnsi="Times New Roman" w:cs="Times New Roman"/>
                <w:sz w:val="24"/>
                <w:szCs w:val="24"/>
              </w:rPr>
              <w:t>03</w:t>
            </w:r>
            <w:r w:rsidRPr="00492A14">
              <w:rPr>
                <w:rFonts w:ascii="Times New Roman" w:hAnsi="Times New Roman" w:cs="Times New Roman"/>
                <w:sz w:val="24"/>
                <w:szCs w:val="24"/>
              </w:rPr>
              <w:t>/20</w:t>
            </w:r>
            <w:r>
              <w:rPr>
                <w:rFonts w:ascii="Times New Roman" w:hAnsi="Times New Roman" w:cs="Times New Roman"/>
                <w:sz w:val="24"/>
                <w:szCs w:val="24"/>
              </w:rPr>
              <w:t>2</w:t>
            </w:r>
            <w:r w:rsidR="003F3C3C">
              <w:rPr>
                <w:rFonts w:ascii="Times New Roman" w:hAnsi="Times New Roman" w:cs="Times New Roman"/>
                <w:sz w:val="24"/>
                <w:szCs w:val="24"/>
              </w:rPr>
              <w:t>2</w:t>
            </w:r>
            <w:r w:rsidRPr="00492A14">
              <w:rPr>
                <w:rFonts w:ascii="Times New Roman" w:hAnsi="Times New Roman" w:cs="Times New Roman"/>
                <w:sz w:val="24"/>
                <w:szCs w:val="24"/>
              </w:rPr>
              <w:t xml:space="preserve">      Saat: </w:t>
            </w:r>
            <w:r>
              <w:rPr>
                <w:rFonts w:ascii="Times New Roman" w:hAnsi="Times New Roman" w:cs="Times New Roman"/>
                <w:sz w:val="24"/>
                <w:szCs w:val="24"/>
              </w:rPr>
              <w:t>09:30</w:t>
            </w:r>
          </w:p>
          <w:p w14:paraId="0DCAFB2C" w14:textId="32BCE92A" w:rsidR="00700920" w:rsidRDefault="009F1DDE" w:rsidP="00054402">
            <w:pPr>
              <w:spacing w:line="240" w:lineRule="auto"/>
              <w:ind w:left="148"/>
              <w:rPr>
                <w:rFonts w:ascii="Times New Roman" w:hAnsi="Times New Roman" w:cs="Times New Roman"/>
                <w:b/>
                <w:i/>
                <w:color w:val="FF0000"/>
                <w:sz w:val="24"/>
                <w:szCs w:val="24"/>
              </w:rPr>
            </w:pPr>
            <w:r w:rsidRPr="00E02FE1">
              <w:rPr>
                <w:rFonts w:ascii="Times New Roman" w:hAnsi="Times New Roman" w:cs="Times New Roman"/>
                <w:b/>
                <w:i/>
                <w:color w:val="FF0000"/>
                <w:sz w:val="24"/>
                <w:szCs w:val="24"/>
              </w:rPr>
              <w:t xml:space="preserve">** İngilizce yeterlilik sınavı </w:t>
            </w:r>
            <w:r w:rsidR="00700920">
              <w:rPr>
                <w:rFonts w:ascii="Times New Roman" w:hAnsi="Times New Roman" w:cs="Times New Roman"/>
                <w:b/>
                <w:i/>
                <w:color w:val="FF0000"/>
                <w:sz w:val="24"/>
                <w:szCs w:val="24"/>
              </w:rPr>
              <w:t xml:space="preserve">Mezitli kampüsünde yüz yüze </w:t>
            </w:r>
            <w:r w:rsidRPr="00E02FE1">
              <w:rPr>
                <w:rFonts w:ascii="Times New Roman" w:hAnsi="Times New Roman" w:cs="Times New Roman"/>
                <w:b/>
                <w:i/>
                <w:color w:val="FF0000"/>
                <w:sz w:val="24"/>
                <w:szCs w:val="24"/>
              </w:rPr>
              <w:t xml:space="preserve"> gerçekleştirilecektir. </w:t>
            </w:r>
          </w:p>
          <w:p w14:paraId="6E482DD6" w14:textId="77777777" w:rsidR="003A1DB9" w:rsidRDefault="003A1DB9" w:rsidP="00054402">
            <w:pPr>
              <w:spacing w:line="240" w:lineRule="auto"/>
              <w:ind w:left="148"/>
              <w:rPr>
                <w:rFonts w:ascii="Times New Roman" w:hAnsi="Times New Roman" w:cs="Times New Roman"/>
                <w:b/>
                <w:i/>
                <w:color w:val="FF0000"/>
                <w:sz w:val="24"/>
                <w:szCs w:val="24"/>
              </w:rPr>
            </w:pPr>
            <w:r>
              <w:rPr>
                <w:rFonts w:ascii="Times New Roman" w:hAnsi="Times New Roman" w:cs="Times New Roman"/>
                <w:b/>
                <w:i/>
                <w:color w:val="FF0000"/>
                <w:sz w:val="24"/>
                <w:szCs w:val="24"/>
              </w:rPr>
              <w:t>Öğrencilerin en geç 09:15 te sınıfta öğrenci kimlik kartlarıyla birlikte hazır olmaları gerekmektedir.</w:t>
            </w:r>
          </w:p>
          <w:p w14:paraId="07B513D1" w14:textId="3988C27C" w:rsidR="00700920" w:rsidRDefault="003A1DB9" w:rsidP="00054402">
            <w:pPr>
              <w:spacing w:line="240" w:lineRule="auto"/>
              <w:rPr>
                <w:rFonts w:ascii="Times New Roman" w:hAnsi="Times New Roman" w:cs="Times New Roman"/>
                <w:b/>
                <w:i/>
                <w:color w:val="FF0000"/>
                <w:sz w:val="24"/>
                <w:szCs w:val="24"/>
              </w:rPr>
            </w:pPr>
            <w:r>
              <w:rPr>
                <w:rFonts w:ascii="Times New Roman" w:hAnsi="Times New Roman" w:cs="Times New Roman"/>
                <w:b/>
                <w:i/>
                <w:color w:val="FF0000"/>
                <w:sz w:val="24"/>
                <w:szCs w:val="24"/>
              </w:rPr>
              <w:t xml:space="preserve">  </w:t>
            </w:r>
            <w:r w:rsidR="00700920">
              <w:rPr>
                <w:rFonts w:ascii="Times New Roman" w:hAnsi="Times New Roman" w:cs="Times New Roman"/>
                <w:b/>
                <w:i/>
                <w:color w:val="FF0000"/>
                <w:sz w:val="24"/>
                <w:szCs w:val="24"/>
              </w:rPr>
              <w:t>Adres: Akdeniz Mahallesi,39753 Sokak,No:12 33340 Mezitli/Mersin</w:t>
            </w:r>
          </w:p>
          <w:p w14:paraId="68C0FFE1" w14:textId="55997A9C" w:rsidR="009F1DDE" w:rsidRDefault="00700920" w:rsidP="00054402">
            <w:pPr>
              <w:spacing w:line="240" w:lineRule="auto"/>
              <w:rPr>
                <w:rFonts w:ascii="Times New Roman" w:hAnsi="Times New Roman" w:cs="Times New Roman"/>
                <w:sz w:val="24"/>
                <w:szCs w:val="24"/>
              </w:rPr>
            </w:pPr>
            <w:r>
              <w:rPr>
                <w:rFonts w:ascii="Times New Roman" w:hAnsi="Times New Roman" w:cs="Times New Roman"/>
                <w:b/>
                <w:i/>
                <w:color w:val="FF0000"/>
                <w:sz w:val="24"/>
                <w:szCs w:val="24"/>
              </w:rPr>
              <w:t xml:space="preserve"> S</w:t>
            </w:r>
            <w:r w:rsidR="009F1DDE" w:rsidRPr="00E02FE1">
              <w:rPr>
                <w:rFonts w:ascii="Times New Roman" w:hAnsi="Times New Roman" w:cs="Times New Roman"/>
                <w:b/>
                <w:i/>
                <w:color w:val="FF0000"/>
                <w:sz w:val="24"/>
                <w:szCs w:val="24"/>
              </w:rPr>
              <w:t xml:space="preserve">ınava girecek öğrencilerin başvuru formunda öğrenci numaralarını ve Toros Üniversitesi uzantılı mail </w:t>
            </w:r>
            <w:r w:rsidR="009F1DDE" w:rsidRPr="00E02FE1">
              <w:rPr>
                <w:rFonts w:ascii="Times New Roman" w:hAnsi="Times New Roman" w:cs="Times New Roman"/>
                <w:b/>
                <w:i/>
                <w:color w:val="FF0000"/>
                <w:sz w:val="24"/>
                <w:szCs w:val="24"/>
              </w:rPr>
              <w:lastRenderedPageBreak/>
              <w:t>adreslerini eksiksiz belirtmeleri gerekmektedir.</w:t>
            </w:r>
            <w:r w:rsidR="009F1DDE">
              <w:rPr>
                <w:rFonts w:ascii="Times New Roman" w:hAnsi="Times New Roman" w:cs="Times New Roman"/>
                <w:b/>
                <w:i/>
                <w:color w:val="FF0000"/>
                <w:sz w:val="24"/>
                <w:szCs w:val="24"/>
              </w:rPr>
              <w:t xml:space="preserve"> Toros Üniversitesi uzantılı mailiniz yok ise bilgi işlem daire başkanlığı ile iletişime geçebilirsiniz. (</w:t>
            </w:r>
            <w:hyperlink r:id="rId9" w:history="1">
              <w:r w:rsidR="009F1DDE" w:rsidRPr="009B0F96">
                <w:rPr>
                  <w:rStyle w:val="Hyperlink"/>
                  <w:rFonts w:ascii="Times New Roman" w:hAnsi="Times New Roman" w:cs="Times New Roman"/>
                  <w:b/>
                  <w:i/>
                  <w:sz w:val="24"/>
                  <w:szCs w:val="24"/>
                </w:rPr>
                <w:t>https://www.toros.edu.tr/icerik/bilgi-islem-daire-baskanligi-iletisim</w:t>
              </w:r>
            </w:hyperlink>
            <w:r w:rsidR="009F1DDE">
              <w:rPr>
                <w:rFonts w:ascii="Times New Roman" w:hAnsi="Times New Roman" w:cs="Times New Roman"/>
                <w:b/>
                <w:i/>
                <w:color w:val="FF0000"/>
                <w:sz w:val="24"/>
                <w:szCs w:val="24"/>
              </w:rPr>
              <w:t>)</w:t>
            </w:r>
          </w:p>
        </w:tc>
      </w:tr>
      <w:tr w:rsidR="009F1DDE" w:rsidRPr="006D1723" w14:paraId="0E8BCF1A" w14:textId="77777777" w:rsidTr="00DF4011">
        <w:tc>
          <w:tcPr>
            <w:tcW w:w="3681" w:type="dxa"/>
          </w:tcPr>
          <w:p w14:paraId="63D746FC"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lastRenderedPageBreak/>
              <w:t>Yabancı Dil Değerlendirme Sonuçlarının İlan Tarihi (tahmini)</w:t>
            </w:r>
          </w:p>
        </w:tc>
        <w:tc>
          <w:tcPr>
            <w:tcW w:w="5538" w:type="dxa"/>
          </w:tcPr>
          <w:p w14:paraId="54CB1906" w14:textId="4A3B7131" w:rsidR="009F1DDE" w:rsidRPr="003F3C3C" w:rsidRDefault="009B10A1" w:rsidP="00DF4011">
            <w:pPr>
              <w:spacing w:line="240" w:lineRule="auto"/>
              <w:ind w:left="148"/>
              <w:rPr>
                <w:rFonts w:ascii="Times New Roman" w:hAnsi="Times New Roman" w:cs="Times New Roman"/>
                <w:sz w:val="24"/>
                <w:szCs w:val="24"/>
              </w:rPr>
            </w:pPr>
            <w:r w:rsidRPr="003F3C3C">
              <w:rPr>
                <w:rFonts w:ascii="Times New Roman" w:hAnsi="Times New Roman" w:cs="Times New Roman"/>
                <w:sz w:val="24"/>
                <w:szCs w:val="24"/>
              </w:rPr>
              <w:t>0</w:t>
            </w:r>
            <w:r w:rsidR="003F3C3C" w:rsidRPr="003F3C3C">
              <w:rPr>
                <w:rFonts w:ascii="Times New Roman" w:hAnsi="Times New Roman" w:cs="Times New Roman"/>
                <w:sz w:val="24"/>
                <w:szCs w:val="24"/>
              </w:rPr>
              <w:t>7</w:t>
            </w:r>
            <w:r w:rsidR="009F1DDE" w:rsidRPr="003F3C3C">
              <w:rPr>
                <w:rFonts w:ascii="Times New Roman" w:hAnsi="Times New Roman" w:cs="Times New Roman"/>
                <w:sz w:val="24"/>
                <w:szCs w:val="24"/>
              </w:rPr>
              <w:t>/</w:t>
            </w:r>
            <w:r w:rsidR="003F3C3C" w:rsidRPr="003F3C3C">
              <w:rPr>
                <w:rFonts w:ascii="Times New Roman" w:hAnsi="Times New Roman" w:cs="Times New Roman"/>
                <w:sz w:val="24"/>
                <w:szCs w:val="24"/>
              </w:rPr>
              <w:t>04</w:t>
            </w:r>
            <w:r w:rsidR="009F1DDE" w:rsidRPr="003F3C3C">
              <w:rPr>
                <w:rFonts w:ascii="Times New Roman" w:hAnsi="Times New Roman" w:cs="Times New Roman"/>
                <w:sz w:val="24"/>
                <w:szCs w:val="24"/>
              </w:rPr>
              <w:t>/202</w:t>
            </w:r>
            <w:r w:rsidR="003F3C3C" w:rsidRPr="003F3C3C">
              <w:rPr>
                <w:rFonts w:ascii="Times New Roman" w:hAnsi="Times New Roman" w:cs="Times New Roman"/>
                <w:sz w:val="24"/>
                <w:szCs w:val="24"/>
              </w:rPr>
              <w:t>2</w:t>
            </w:r>
          </w:p>
        </w:tc>
      </w:tr>
      <w:tr w:rsidR="009F1DDE" w:rsidRPr="006D1723" w14:paraId="27E68CAE" w14:textId="77777777" w:rsidTr="00DF4011">
        <w:tc>
          <w:tcPr>
            <w:tcW w:w="3681" w:type="dxa"/>
          </w:tcPr>
          <w:p w14:paraId="2494DCB5"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Yabancı Dil Sınav Sonuçlarına İtiraz</w:t>
            </w:r>
          </w:p>
        </w:tc>
        <w:tc>
          <w:tcPr>
            <w:tcW w:w="5538" w:type="dxa"/>
          </w:tcPr>
          <w:p w14:paraId="7DE3D16F" w14:textId="55B41D8B" w:rsidR="009F1DDE" w:rsidRPr="003F3C3C" w:rsidRDefault="009B10A1" w:rsidP="00DF4011">
            <w:pPr>
              <w:spacing w:line="240" w:lineRule="auto"/>
              <w:ind w:left="148"/>
              <w:rPr>
                <w:rFonts w:ascii="Times New Roman" w:hAnsi="Times New Roman" w:cs="Times New Roman"/>
                <w:sz w:val="24"/>
                <w:szCs w:val="24"/>
              </w:rPr>
            </w:pPr>
            <w:r w:rsidRPr="003F3C3C">
              <w:rPr>
                <w:rFonts w:ascii="Times New Roman" w:hAnsi="Times New Roman" w:cs="Times New Roman"/>
                <w:sz w:val="24"/>
                <w:szCs w:val="24"/>
              </w:rPr>
              <w:t>08</w:t>
            </w:r>
            <w:r w:rsidR="009F1DDE" w:rsidRPr="003F3C3C">
              <w:rPr>
                <w:rFonts w:ascii="Times New Roman" w:hAnsi="Times New Roman" w:cs="Times New Roman"/>
                <w:sz w:val="24"/>
                <w:szCs w:val="24"/>
              </w:rPr>
              <w:t>/</w:t>
            </w:r>
            <w:r w:rsidR="003F3C3C" w:rsidRPr="003F3C3C">
              <w:rPr>
                <w:rFonts w:ascii="Times New Roman" w:hAnsi="Times New Roman" w:cs="Times New Roman"/>
                <w:sz w:val="24"/>
                <w:szCs w:val="24"/>
              </w:rPr>
              <w:t>04</w:t>
            </w:r>
            <w:r w:rsidR="009F1DDE" w:rsidRPr="003F3C3C">
              <w:rPr>
                <w:rFonts w:ascii="Times New Roman" w:hAnsi="Times New Roman" w:cs="Times New Roman"/>
                <w:sz w:val="24"/>
                <w:szCs w:val="24"/>
              </w:rPr>
              <w:t>/202</w:t>
            </w:r>
            <w:r w:rsidR="003F3C3C" w:rsidRPr="003F3C3C">
              <w:rPr>
                <w:rFonts w:ascii="Times New Roman" w:hAnsi="Times New Roman" w:cs="Times New Roman"/>
                <w:sz w:val="24"/>
                <w:szCs w:val="24"/>
              </w:rPr>
              <w:t>2</w:t>
            </w:r>
          </w:p>
        </w:tc>
      </w:tr>
      <w:tr w:rsidR="009F1DDE" w:rsidRPr="006D1723" w14:paraId="4F07036C" w14:textId="77777777" w:rsidTr="00DF4011">
        <w:tc>
          <w:tcPr>
            <w:tcW w:w="3681" w:type="dxa"/>
          </w:tcPr>
          <w:p w14:paraId="52AFC4B4"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Erasmus + Değerl</w:t>
            </w:r>
            <w:r>
              <w:rPr>
                <w:rFonts w:ascii="Times New Roman" w:hAnsi="Times New Roman" w:cs="Times New Roman"/>
                <w:sz w:val="24"/>
                <w:szCs w:val="24"/>
              </w:rPr>
              <w:t>e</w:t>
            </w:r>
            <w:r w:rsidRPr="006D1723">
              <w:rPr>
                <w:rFonts w:ascii="Times New Roman" w:hAnsi="Times New Roman" w:cs="Times New Roman"/>
                <w:sz w:val="24"/>
                <w:szCs w:val="24"/>
              </w:rPr>
              <w:t>ndirme Sonuçlarının İlan Tarihi (tahmini)</w:t>
            </w:r>
          </w:p>
        </w:tc>
        <w:tc>
          <w:tcPr>
            <w:tcW w:w="5538" w:type="dxa"/>
          </w:tcPr>
          <w:p w14:paraId="3C1A10E5" w14:textId="1C58CF02" w:rsidR="009F1DDE" w:rsidRPr="003F3C3C" w:rsidRDefault="009B10A1" w:rsidP="00DF4011">
            <w:pPr>
              <w:spacing w:line="240" w:lineRule="auto"/>
              <w:ind w:left="148"/>
              <w:rPr>
                <w:rFonts w:ascii="Times New Roman" w:hAnsi="Times New Roman" w:cs="Times New Roman"/>
                <w:sz w:val="24"/>
                <w:szCs w:val="24"/>
              </w:rPr>
            </w:pPr>
            <w:r w:rsidRPr="003F3C3C">
              <w:rPr>
                <w:rFonts w:ascii="Times New Roman" w:hAnsi="Times New Roman" w:cs="Times New Roman"/>
                <w:sz w:val="24"/>
                <w:szCs w:val="24"/>
              </w:rPr>
              <w:t>1</w:t>
            </w:r>
            <w:r w:rsidR="003F3C3C" w:rsidRPr="003F3C3C">
              <w:rPr>
                <w:rFonts w:ascii="Times New Roman" w:hAnsi="Times New Roman" w:cs="Times New Roman"/>
                <w:sz w:val="24"/>
                <w:szCs w:val="24"/>
              </w:rPr>
              <w:t>3</w:t>
            </w:r>
            <w:r w:rsidR="009F1DDE" w:rsidRPr="003F3C3C">
              <w:rPr>
                <w:rFonts w:ascii="Times New Roman" w:hAnsi="Times New Roman" w:cs="Times New Roman"/>
                <w:sz w:val="24"/>
                <w:szCs w:val="24"/>
              </w:rPr>
              <w:t>/</w:t>
            </w:r>
            <w:r w:rsidR="003F3C3C" w:rsidRPr="003F3C3C">
              <w:rPr>
                <w:rFonts w:ascii="Times New Roman" w:hAnsi="Times New Roman" w:cs="Times New Roman"/>
                <w:sz w:val="24"/>
                <w:szCs w:val="24"/>
              </w:rPr>
              <w:t>04</w:t>
            </w:r>
            <w:r w:rsidR="009F1DDE" w:rsidRPr="003F3C3C">
              <w:rPr>
                <w:rFonts w:ascii="Times New Roman" w:hAnsi="Times New Roman" w:cs="Times New Roman"/>
                <w:sz w:val="24"/>
                <w:szCs w:val="24"/>
              </w:rPr>
              <w:t>/202</w:t>
            </w:r>
            <w:r w:rsidR="003F3C3C" w:rsidRPr="003F3C3C">
              <w:rPr>
                <w:rFonts w:ascii="Times New Roman" w:hAnsi="Times New Roman" w:cs="Times New Roman"/>
                <w:sz w:val="24"/>
                <w:szCs w:val="24"/>
              </w:rPr>
              <w:t>2</w:t>
            </w:r>
          </w:p>
        </w:tc>
      </w:tr>
      <w:tr w:rsidR="009F1DDE" w:rsidRPr="006D1723" w14:paraId="0E697978" w14:textId="77777777" w:rsidTr="00DF4011">
        <w:tc>
          <w:tcPr>
            <w:tcW w:w="3681" w:type="dxa"/>
          </w:tcPr>
          <w:p w14:paraId="5B1B2518"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Eramus+ Sonuçlarına İtiraz</w:t>
            </w:r>
          </w:p>
        </w:tc>
        <w:tc>
          <w:tcPr>
            <w:tcW w:w="5538" w:type="dxa"/>
          </w:tcPr>
          <w:p w14:paraId="3B6AE1E9" w14:textId="4C54EB71" w:rsidR="009F1DDE" w:rsidRDefault="009B10A1" w:rsidP="00DF4011">
            <w:pPr>
              <w:spacing w:line="240" w:lineRule="auto"/>
              <w:ind w:left="148"/>
              <w:rPr>
                <w:rFonts w:ascii="Times New Roman" w:hAnsi="Times New Roman" w:cs="Times New Roman"/>
                <w:sz w:val="24"/>
                <w:szCs w:val="24"/>
              </w:rPr>
            </w:pPr>
            <w:r>
              <w:rPr>
                <w:rFonts w:ascii="Times New Roman" w:hAnsi="Times New Roman" w:cs="Times New Roman"/>
                <w:sz w:val="24"/>
                <w:szCs w:val="24"/>
              </w:rPr>
              <w:t>1</w:t>
            </w:r>
            <w:r w:rsidR="003F3C3C">
              <w:rPr>
                <w:rFonts w:ascii="Times New Roman" w:hAnsi="Times New Roman" w:cs="Times New Roman"/>
                <w:sz w:val="24"/>
                <w:szCs w:val="24"/>
              </w:rPr>
              <w:t>4</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04</w:t>
            </w:r>
            <w:r w:rsidR="009F1DDE" w:rsidRPr="006D1723">
              <w:rPr>
                <w:rFonts w:ascii="Times New Roman" w:hAnsi="Times New Roman" w:cs="Times New Roman"/>
                <w:sz w:val="24"/>
                <w:szCs w:val="24"/>
              </w:rPr>
              <w:t>/20</w:t>
            </w:r>
            <w:r w:rsidR="009F1DDE">
              <w:rPr>
                <w:rFonts w:ascii="Times New Roman" w:hAnsi="Times New Roman" w:cs="Times New Roman"/>
                <w:sz w:val="24"/>
                <w:szCs w:val="24"/>
              </w:rPr>
              <w:t>2</w:t>
            </w:r>
            <w:r w:rsidR="003F3C3C">
              <w:rPr>
                <w:rFonts w:ascii="Times New Roman" w:hAnsi="Times New Roman" w:cs="Times New Roman"/>
                <w:sz w:val="24"/>
                <w:szCs w:val="24"/>
              </w:rPr>
              <w:t>2</w:t>
            </w:r>
          </w:p>
        </w:tc>
      </w:tr>
      <w:tr w:rsidR="009F1DDE" w:rsidRPr="006D1723" w14:paraId="33B41D7A" w14:textId="77777777" w:rsidTr="00DF4011">
        <w:tc>
          <w:tcPr>
            <w:tcW w:w="3681" w:type="dxa"/>
          </w:tcPr>
          <w:p w14:paraId="7F65B18E" w14:textId="057D20ED"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 xml:space="preserve">Erasmus + </w:t>
            </w:r>
            <w:r w:rsidR="00D821F2">
              <w:rPr>
                <w:rFonts w:ascii="Times New Roman" w:hAnsi="Times New Roman" w:cs="Times New Roman"/>
                <w:sz w:val="24"/>
                <w:szCs w:val="24"/>
              </w:rPr>
              <w:t>Öğrenim</w:t>
            </w:r>
            <w:r w:rsidRPr="006D1723">
              <w:rPr>
                <w:rFonts w:ascii="Times New Roman" w:hAnsi="Times New Roman" w:cs="Times New Roman"/>
                <w:sz w:val="24"/>
                <w:szCs w:val="24"/>
              </w:rPr>
              <w:t xml:space="preserve"> Hareketliliği Hakkından Feragat ve Kabul</w:t>
            </w:r>
            <w:r w:rsidR="00442158">
              <w:rPr>
                <w:rFonts w:ascii="Times New Roman" w:hAnsi="Times New Roman" w:cs="Times New Roman"/>
                <w:sz w:val="24"/>
                <w:szCs w:val="24"/>
              </w:rPr>
              <w:t xml:space="preserve"> Günleri</w:t>
            </w:r>
            <w:r w:rsidRPr="006D1723">
              <w:rPr>
                <w:rFonts w:ascii="Times New Roman" w:hAnsi="Times New Roman" w:cs="Times New Roman"/>
                <w:sz w:val="24"/>
                <w:szCs w:val="24"/>
              </w:rPr>
              <w:t xml:space="preserve"> </w:t>
            </w:r>
          </w:p>
        </w:tc>
        <w:tc>
          <w:tcPr>
            <w:tcW w:w="5538" w:type="dxa"/>
          </w:tcPr>
          <w:p w14:paraId="7B5980EE" w14:textId="264585A8" w:rsidR="009F1DDE" w:rsidRDefault="00C2766F" w:rsidP="00DF4011">
            <w:pPr>
              <w:spacing w:line="240" w:lineRule="auto"/>
              <w:ind w:left="148"/>
              <w:rPr>
                <w:rFonts w:ascii="Times New Roman" w:hAnsi="Times New Roman" w:cs="Times New Roman"/>
                <w:sz w:val="24"/>
                <w:szCs w:val="24"/>
              </w:rPr>
            </w:pPr>
            <w:r>
              <w:rPr>
                <w:rFonts w:ascii="Times New Roman" w:hAnsi="Times New Roman" w:cs="Times New Roman"/>
                <w:sz w:val="24"/>
                <w:szCs w:val="24"/>
              </w:rPr>
              <w:t>1</w:t>
            </w:r>
            <w:r w:rsidR="003F3C3C">
              <w:rPr>
                <w:rFonts w:ascii="Times New Roman" w:hAnsi="Times New Roman" w:cs="Times New Roman"/>
                <w:sz w:val="24"/>
                <w:szCs w:val="24"/>
              </w:rPr>
              <w:t>3</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04</w:t>
            </w:r>
            <w:r w:rsidR="009F1DDE" w:rsidRPr="006D1723">
              <w:rPr>
                <w:rFonts w:ascii="Times New Roman" w:hAnsi="Times New Roman" w:cs="Times New Roman"/>
                <w:sz w:val="24"/>
                <w:szCs w:val="24"/>
              </w:rPr>
              <w:t>/20</w:t>
            </w:r>
            <w:r w:rsidR="009F1DDE">
              <w:rPr>
                <w:rFonts w:ascii="Times New Roman" w:hAnsi="Times New Roman" w:cs="Times New Roman"/>
                <w:sz w:val="24"/>
                <w:szCs w:val="24"/>
              </w:rPr>
              <w:t>2</w:t>
            </w:r>
            <w:r w:rsidR="003F3C3C">
              <w:rPr>
                <w:rFonts w:ascii="Times New Roman" w:hAnsi="Times New Roman" w:cs="Times New Roman"/>
                <w:sz w:val="24"/>
                <w:szCs w:val="24"/>
              </w:rPr>
              <w:t>2</w:t>
            </w:r>
            <w:r w:rsidR="009F1DDE" w:rsidRPr="006D1723">
              <w:rPr>
                <w:rFonts w:ascii="Times New Roman" w:hAnsi="Times New Roman" w:cs="Times New Roman"/>
                <w:sz w:val="24"/>
                <w:szCs w:val="24"/>
              </w:rPr>
              <w:t xml:space="preserve"> - </w:t>
            </w:r>
            <w:r w:rsidR="003F3C3C">
              <w:rPr>
                <w:rFonts w:ascii="Times New Roman" w:hAnsi="Times New Roman" w:cs="Times New Roman"/>
                <w:sz w:val="24"/>
                <w:szCs w:val="24"/>
              </w:rPr>
              <w:t>20</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04</w:t>
            </w:r>
            <w:r w:rsidR="009F1DDE" w:rsidRPr="006D1723">
              <w:rPr>
                <w:rFonts w:ascii="Times New Roman" w:hAnsi="Times New Roman" w:cs="Times New Roman"/>
                <w:sz w:val="24"/>
                <w:szCs w:val="24"/>
              </w:rPr>
              <w:t>/20</w:t>
            </w:r>
            <w:r w:rsidR="009F1DDE">
              <w:rPr>
                <w:rFonts w:ascii="Times New Roman" w:hAnsi="Times New Roman" w:cs="Times New Roman"/>
                <w:sz w:val="24"/>
                <w:szCs w:val="24"/>
              </w:rPr>
              <w:t>2</w:t>
            </w:r>
            <w:r w:rsidR="003F3C3C">
              <w:rPr>
                <w:rFonts w:ascii="Times New Roman" w:hAnsi="Times New Roman" w:cs="Times New Roman"/>
                <w:sz w:val="24"/>
                <w:szCs w:val="24"/>
              </w:rPr>
              <w:t>2</w:t>
            </w:r>
          </w:p>
        </w:tc>
      </w:tr>
    </w:tbl>
    <w:p w14:paraId="628DC8BF" w14:textId="77777777" w:rsidR="009F1DDE" w:rsidRPr="00657B80" w:rsidRDefault="009F1DDE" w:rsidP="009F1DDE">
      <w:pPr>
        <w:spacing w:after="0" w:line="360" w:lineRule="auto"/>
        <w:jc w:val="both"/>
        <w:rPr>
          <w:rFonts w:ascii="Times New Roman" w:eastAsia="Times New Roman" w:hAnsi="Times New Roman" w:cs="Times New Roman"/>
          <w:color w:val="000000" w:themeColor="text1"/>
          <w:sz w:val="24"/>
          <w:szCs w:val="24"/>
          <w:lang w:eastAsia="en-US"/>
        </w:rPr>
      </w:pPr>
    </w:p>
    <w:p w14:paraId="591321A2" w14:textId="6F1B64A3" w:rsidR="00AA47A1" w:rsidRPr="006D1723" w:rsidRDefault="00AA47A1"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 xml:space="preserve">BAŞVURU </w:t>
      </w:r>
      <w:r w:rsidR="0076424A" w:rsidRPr="006D1723">
        <w:rPr>
          <w:rFonts w:ascii="Times New Roman" w:hAnsi="Times New Roman" w:cs="Times New Roman"/>
          <w:b/>
          <w:sz w:val="24"/>
          <w:szCs w:val="24"/>
        </w:rPr>
        <w:t>ŞEKLİ</w:t>
      </w:r>
      <w:r w:rsidR="000879D4" w:rsidRPr="006D1723">
        <w:rPr>
          <w:rFonts w:ascii="Times New Roman" w:hAnsi="Times New Roman" w:cs="Times New Roman"/>
          <w:b/>
          <w:sz w:val="24"/>
          <w:szCs w:val="24"/>
        </w:rPr>
        <w:t xml:space="preserve"> VE</w:t>
      </w:r>
      <w:r w:rsidRPr="006D1723">
        <w:rPr>
          <w:rFonts w:ascii="Times New Roman" w:hAnsi="Times New Roman" w:cs="Times New Roman"/>
          <w:b/>
          <w:sz w:val="24"/>
          <w:szCs w:val="24"/>
        </w:rPr>
        <w:t xml:space="preserve"> İSTENEN BELGELER</w:t>
      </w:r>
    </w:p>
    <w:p w14:paraId="1D961744" w14:textId="1438BFFA" w:rsidR="0076424A" w:rsidRPr="003F3C3C" w:rsidRDefault="0076424A" w:rsidP="003F3C3C">
      <w:pPr>
        <w:numPr>
          <w:ilvl w:val="0"/>
          <w:numId w:val="7"/>
        </w:numPr>
        <w:spacing w:line="360" w:lineRule="auto"/>
        <w:jc w:val="both"/>
        <w:rPr>
          <w:rFonts w:ascii="Times New Roman" w:hAnsi="Times New Roman" w:cs="Times New Roman"/>
          <w:b/>
          <w:bCs/>
          <w:sz w:val="24"/>
          <w:szCs w:val="24"/>
          <w:u w:val="single"/>
        </w:rPr>
      </w:pPr>
      <w:r w:rsidRPr="003F3C3C">
        <w:rPr>
          <w:rFonts w:ascii="Times New Roman" w:hAnsi="Times New Roman" w:cs="Times New Roman"/>
          <w:b/>
          <w:bCs/>
          <w:sz w:val="24"/>
          <w:szCs w:val="24"/>
          <w:u w:val="single"/>
        </w:rPr>
        <w:t>Başvuru</w:t>
      </w:r>
      <w:r w:rsidR="00881E61" w:rsidRPr="003F3C3C">
        <w:rPr>
          <w:rFonts w:ascii="Times New Roman" w:hAnsi="Times New Roman" w:cs="Times New Roman"/>
          <w:b/>
          <w:bCs/>
          <w:sz w:val="24"/>
          <w:szCs w:val="24"/>
          <w:u w:val="single"/>
        </w:rPr>
        <w:t xml:space="preserve"> için</w:t>
      </w:r>
      <w:r w:rsidRPr="003F3C3C">
        <w:rPr>
          <w:rFonts w:ascii="Times New Roman" w:hAnsi="Times New Roman" w:cs="Times New Roman"/>
          <w:b/>
          <w:bCs/>
          <w:sz w:val="24"/>
          <w:szCs w:val="24"/>
          <w:u w:val="single"/>
        </w:rPr>
        <w:t>;</w:t>
      </w:r>
      <w:r w:rsidR="003F3C3C" w:rsidRPr="003F3C3C">
        <w:rPr>
          <w:rFonts w:ascii="Times New Roman" w:hAnsi="Times New Roman" w:cs="Times New Roman"/>
          <w:b/>
          <w:bCs/>
          <w:sz w:val="24"/>
          <w:szCs w:val="24"/>
          <w:u w:val="single"/>
        </w:rPr>
        <w:t xml:space="preserve"> web sayfasında yer alan form başvuru linkinden online olarak doldurulacaktır</w:t>
      </w:r>
      <w:r w:rsidR="00E02FE1" w:rsidRPr="003F3C3C">
        <w:rPr>
          <w:rFonts w:ascii="Times New Roman" w:hAnsi="Times New Roman" w:cs="Times New Roman"/>
          <w:b/>
          <w:bCs/>
          <w:sz w:val="24"/>
          <w:szCs w:val="24"/>
          <w:u w:val="single"/>
        </w:rPr>
        <w:t>.</w:t>
      </w:r>
      <w:r w:rsidR="00700920" w:rsidRPr="003F3C3C">
        <w:rPr>
          <w:rFonts w:ascii="Times New Roman" w:hAnsi="Times New Roman" w:cs="Times New Roman"/>
          <w:b/>
          <w:bCs/>
          <w:sz w:val="24"/>
          <w:szCs w:val="24"/>
          <w:u w:val="single"/>
        </w:rPr>
        <w:t xml:space="preserve"> </w:t>
      </w:r>
      <w:r w:rsidR="003F3C3C" w:rsidRPr="003F3C3C">
        <w:rPr>
          <w:rFonts w:ascii="Times New Roman" w:hAnsi="Times New Roman" w:cs="Times New Roman"/>
          <w:b/>
          <w:bCs/>
          <w:sz w:val="24"/>
          <w:szCs w:val="24"/>
          <w:u w:val="single"/>
        </w:rPr>
        <w:t>İstenen gerekli belgeler sisteme online olarak yüklenecektir. Eksik belge ile başvuru yapılamayacaktır.</w:t>
      </w:r>
      <w:r w:rsidR="001B24E9">
        <w:rPr>
          <w:rFonts w:ascii="Times New Roman" w:hAnsi="Times New Roman" w:cs="Times New Roman"/>
          <w:b/>
          <w:bCs/>
          <w:sz w:val="24"/>
          <w:szCs w:val="24"/>
          <w:u w:val="single"/>
        </w:rPr>
        <w:t xml:space="preserve"> Başvuru linkine başvuru tarihinde web sayfası üzerinden ulaşabilirsiniz.</w:t>
      </w:r>
    </w:p>
    <w:p w14:paraId="2C72FCFC" w14:textId="611CD2DC" w:rsidR="001E43D2" w:rsidRPr="003F3C3C" w:rsidRDefault="00663254" w:rsidP="003F3C3C">
      <w:pPr>
        <w:numPr>
          <w:ilvl w:val="0"/>
          <w:numId w:val="7"/>
        </w:numPr>
        <w:spacing w:line="360" w:lineRule="auto"/>
        <w:jc w:val="both"/>
        <w:rPr>
          <w:rFonts w:ascii="Times New Roman" w:hAnsi="Times New Roman" w:cs="Times New Roman"/>
          <w:b/>
          <w:bCs/>
          <w:sz w:val="24"/>
          <w:szCs w:val="24"/>
          <w:u w:val="single"/>
        </w:rPr>
      </w:pPr>
      <w:hyperlink r:id="rId10" w:history="1">
        <w:r w:rsidR="003F3C3C" w:rsidRPr="003F3C3C">
          <w:rPr>
            <w:rFonts w:ascii="Times New Roman" w:hAnsi="Times New Roman" w:cs="Times New Roman"/>
            <w:b/>
            <w:bCs/>
            <w:sz w:val="24"/>
            <w:szCs w:val="24"/>
            <w:u w:val="single"/>
          </w:rPr>
          <w:t>Başvurular</w:t>
        </w:r>
      </w:hyperlink>
      <w:r w:rsidR="003F3C3C" w:rsidRPr="003F3C3C">
        <w:rPr>
          <w:rFonts w:ascii="Times New Roman" w:hAnsi="Times New Roman" w:cs="Times New Roman"/>
          <w:b/>
          <w:bCs/>
          <w:sz w:val="24"/>
          <w:szCs w:val="24"/>
          <w:u w:val="single"/>
        </w:rPr>
        <w:t xml:space="preserve"> sadece online</w:t>
      </w:r>
      <w:r w:rsidR="003F3C3C" w:rsidRPr="003F3C3C">
        <w:rPr>
          <w:b/>
          <w:bCs/>
          <w:u w:val="single"/>
        </w:rPr>
        <w:t xml:space="preserve"> </w:t>
      </w:r>
      <w:r w:rsidR="003F3C3C" w:rsidRPr="003F3C3C">
        <w:rPr>
          <w:rFonts w:ascii="Times New Roman" w:hAnsi="Times New Roman" w:cs="Times New Roman"/>
          <w:b/>
          <w:bCs/>
          <w:sz w:val="24"/>
          <w:szCs w:val="24"/>
          <w:u w:val="single"/>
        </w:rPr>
        <w:t>olarak alınacak olup elden başvuru kabul</w:t>
      </w:r>
      <w:r w:rsidR="003F3C3C">
        <w:rPr>
          <w:rFonts w:ascii="Times New Roman" w:hAnsi="Times New Roman" w:cs="Times New Roman"/>
          <w:b/>
          <w:bCs/>
          <w:sz w:val="24"/>
          <w:szCs w:val="24"/>
          <w:u w:val="single"/>
        </w:rPr>
        <w:t xml:space="preserve"> </w:t>
      </w:r>
      <w:r w:rsidR="003F3C3C" w:rsidRPr="003F3C3C">
        <w:rPr>
          <w:rFonts w:ascii="Times New Roman" w:hAnsi="Times New Roman" w:cs="Times New Roman"/>
          <w:b/>
          <w:bCs/>
          <w:sz w:val="24"/>
          <w:szCs w:val="24"/>
          <w:u w:val="single"/>
        </w:rPr>
        <w:t>edilmeyecektir.</w:t>
      </w:r>
    </w:p>
    <w:p w14:paraId="5D18BA99" w14:textId="0C132237" w:rsidR="001E43D2" w:rsidRPr="001E43D2" w:rsidRDefault="001E43D2" w:rsidP="001E43D2">
      <w:pPr>
        <w:spacing w:line="360" w:lineRule="auto"/>
        <w:rPr>
          <w:rFonts w:ascii="Times New Roman" w:hAnsi="Times New Roman" w:cs="Times New Roman"/>
          <w:b/>
          <w:bCs/>
          <w:color w:val="FF0000"/>
          <w:sz w:val="24"/>
          <w:szCs w:val="24"/>
        </w:rPr>
      </w:pPr>
      <w:r w:rsidRPr="001E43D2">
        <w:rPr>
          <w:rFonts w:ascii="Times New Roman" w:hAnsi="Times New Roman" w:cs="Times New Roman"/>
          <w:b/>
          <w:bCs/>
          <w:color w:val="FF0000"/>
          <w:sz w:val="24"/>
          <w:szCs w:val="24"/>
        </w:rPr>
        <w:t>DİKKAT! Başvuru formu ile alakalı önemli açıklamalar:</w:t>
      </w:r>
    </w:p>
    <w:p w14:paraId="13A42193" w14:textId="6E3545D7" w:rsidR="001E43D2" w:rsidRDefault="001E43D2" w:rsidP="001E43D2">
      <w:pPr>
        <w:pStyle w:val="ListParagraph"/>
        <w:numPr>
          <w:ilvl w:val="0"/>
          <w:numId w:val="18"/>
        </w:numPr>
        <w:spacing w:line="360" w:lineRule="auto"/>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Başvuru formunu </w:t>
      </w:r>
      <w:r w:rsidR="003F3C3C">
        <w:rPr>
          <w:rStyle w:val="Hyperlink"/>
          <w:rFonts w:ascii="Times New Roman" w:hAnsi="Times New Roman" w:cs="Times New Roman"/>
          <w:color w:val="auto"/>
          <w:sz w:val="24"/>
          <w:szCs w:val="24"/>
          <w:u w:val="none"/>
        </w:rPr>
        <w:t>web sayfasında yayınlanan linkten online olarak</w:t>
      </w:r>
      <w:r>
        <w:rPr>
          <w:rStyle w:val="Hyperlink"/>
          <w:rFonts w:ascii="Times New Roman" w:hAnsi="Times New Roman" w:cs="Times New Roman"/>
          <w:color w:val="auto"/>
          <w:sz w:val="24"/>
          <w:szCs w:val="24"/>
          <w:u w:val="none"/>
        </w:rPr>
        <w:t xml:space="preserve"> doldurunuz. </w:t>
      </w:r>
    </w:p>
    <w:p w14:paraId="5A1A354B" w14:textId="7A7AB61E" w:rsidR="001E43D2" w:rsidRPr="003F3C3C" w:rsidRDefault="003F3C3C" w:rsidP="003F3C3C">
      <w:pPr>
        <w:pStyle w:val="ListParagraph"/>
        <w:numPr>
          <w:ilvl w:val="0"/>
          <w:numId w:val="18"/>
        </w:numPr>
        <w:spacing w:line="360" w:lineRule="auto"/>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Formu doldururken </w:t>
      </w:r>
      <w:r w:rsidR="001E43D2" w:rsidRPr="003F3C3C">
        <w:rPr>
          <w:rStyle w:val="Hyperlink"/>
          <w:rFonts w:ascii="Times New Roman" w:hAnsi="Times New Roman" w:cs="Times New Roman"/>
          <w:color w:val="auto"/>
          <w:sz w:val="24"/>
          <w:szCs w:val="24"/>
          <w:u w:val="none"/>
        </w:rPr>
        <w:t xml:space="preserve">öğrenci numaranızı ve Toros Üniversitesi uzantılı mail adresinizi doğru yazdığınızdan emin olunuz. Öğrenci numaranızda ve Toros Üniversitesi uzantılı mail adresinizinde oluşabilecek kişisel hatalarınızdan dolayı sınava yönelik yaşabileceğiniz mağduriyetten ofisimiz sorumlu tutulmayacaktır. </w:t>
      </w:r>
    </w:p>
    <w:p w14:paraId="623F8B7B" w14:textId="43B90C96" w:rsidR="00C2766F" w:rsidRPr="00C2766F" w:rsidRDefault="00C2766F" w:rsidP="00C2766F">
      <w:pPr>
        <w:spacing w:line="360" w:lineRule="auto"/>
        <w:ind w:left="720"/>
        <w:jc w:val="both"/>
        <w:rPr>
          <w:rStyle w:val="Hyperlink"/>
          <w:rFonts w:ascii="Times New Roman" w:hAnsi="Times New Roman" w:cs="Times New Roman"/>
          <w:color w:val="auto"/>
          <w:sz w:val="24"/>
          <w:szCs w:val="24"/>
          <w:u w:val="none"/>
        </w:rPr>
      </w:pPr>
      <w:r w:rsidRPr="00C2766F">
        <w:rPr>
          <w:rStyle w:val="Hyperlink"/>
          <w:rFonts w:ascii="Times New Roman" w:hAnsi="Times New Roman" w:cs="Times New Roman"/>
          <w:color w:val="auto"/>
          <w:sz w:val="24"/>
          <w:szCs w:val="24"/>
          <w:u w:val="none"/>
        </w:rPr>
        <w:t>Başvuru formu</w:t>
      </w:r>
      <w:r w:rsidR="00822F65">
        <w:rPr>
          <w:rStyle w:val="Hyperlink"/>
          <w:rFonts w:ascii="Times New Roman" w:hAnsi="Times New Roman" w:cs="Times New Roman"/>
          <w:color w:val="auto"/>
          <w:sz w:val="24"/>
          <w:szCs w:val="24"/>
          <w:u w:val="none"/>
        </w:rPr>
        <w:t>y</w:t>
      </w:r>
      <w:r w:rsidRPr="00C2766F">
        <w:rPr>
          <w:rStyle w:val="Hyperlink"/>
          <w:rFonts w:ascii="Times New Roman" w:hAnsi="Times New Roman" w:cs="Times New Roman"/>
          <w:color w:val="auto"/>
          <w:sz w:val="24"/>
          <w:szCs w:val="24"/>
          <w:u w:val="none"/>
        </w:rPr>
        <w:t xml:space="preserve">la birlikte aşağıdaki belgeleri de </w:t>
      </w:r>
      <w:r w:rsidR="003F3C3C" w:rsidRPr="003F3C3C">
        <w:rPr>
          <w:rStyle w:val="Hyperlink"/>
          <w:rFonts w:ascii="Times New Roman" w:hAnsi="Times New Roman" w:cs="Times New Roman"/>
          <w:b/>
          <w:bCs/>
          <w:color w:val="auto"/>
          <w:sz w:val="24"/>
          <w:szCs w:val="24"/>
        </w:rPr>
        <w:t>online olarak sisteme yüklemeniz</w:t>
      </w:r>
      <w:r w:rsidRPr="00C2766F">
        <w:rPr>
          <w:rStyle w:val="Hyperlink"/>
          <w:rFonts w:ascii="Times New Roman" w:hAnsi="Times New Roman" w:cs="Times New Roman"/>
          <w:color w:val="auto"/>
          <w:sz w:val="24"/>
          <w:szCs w:val="24"/>
          <w:u w:val="none"/>
        </w:rPr>
        <w:t xml:space="preserve"> gerekmektedir.</w:t>
      </w:r>
    </w:p>
    <w:p w14:paraId="2CD0B26B" w14:textId="0E6F064B" w:rsidR="00AA47A1" w:rsidRPr="006D1723" w:rsidRDefault="00AA47A1" w:rsidP="006D1723">
      <w:pPr>
        <w:numPr>
          <w:ilvl w:val="0"/>
          <w:numId w:val="7"/>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İngilizce Not Dökümü  (Güncel</w:t>
      </w:r>
      <w:r w:rsidR="00881E61">
        <w:rPr>
          <w:rFonts w:ascii="Times New Roman" w:hAnsi="Times New Roman" w:cs="Times New Roman"/>
          <w:sz w:val="24"/>
          <w:szCs w:val="24"/>
        </w:rPr>
        <w:t xml:space="preserve"> Tarihli</w:t>
      </w:r>
      <w:r w:rsidRPr="006D1723">
        <w:rPr>
          <w:rFonts w:ascii="Times New Roman" w:hAnsi="Times New Roman" w:cs="Times New Roman"/>
          <w:sz w:val="24"/>
          <w:szCs w:val="24"/>
        </w:rPr>
        <w:t xml:space="preserve"> Onaylı Transkript) </w:t>
      </w:r>
    </w:p>
    <w:p w14:paraId="559B6477" w14:textId="54512637" w:rsidR="0006738A" w:rsidRDefault="00AA47A1" w:rsidP="0006738A">
      <w:pPr>
        <w:numPr>
          <w:ilvl w:val="0"/>
          <w:numId w:val="7"/>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 xml:space="preserve">İngilizce Öğrenci Belgesi </w:t>
      </w:r>
    </w:p>
    <w:p w14:paraId="5A7F66FF" w14:textId="598A436B" w:rsidR="00054402" w:rsidRPr="00054402" w:rsidRDefault="00881E61" w:rsidP="00054402">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Nüfus Cüzdanı</w:t>
      </w:r>
      <w:r w:rsidR="00700920">
        <w:rPr>
          <w:rFonts w:ascii="Times New Roman" w:hAnsi="Times New Roman" w:cs="Times New Roman"/>
          <w:sz w:val="24"/>
          <w:szCs w:val="24"/>
        </w:rPr>
        <w:t xml:space="preserve"> Fotoko</w:t>
      </w:r>
      <w:r w:rsidR="003A1DB9">
        <w:rPr>
          <w:rFonts w:ascii="Times New Roman" w:hAnsi="Times New Roman" w:cs="Times New Roman"/>
          <w:sz w:val="24"/>
          <w:szCs w:val="24"/>
        </w:rPr>
        <w:t>p</w:t>
      </w:r>
      <w:r w:rsidR="00700920">
        <w:rPr>
          <w:rFonts w:ascii="Times New Roman" w:hAnsi="Times New Roman" w:cs="Times New Roman"/>
          <w:sz w:val="24"/>
          <w:szCs w:val="24"/>
        </w:rPr>
        <w:t>is</w:t>
      </w:r>
      <w:r w:rsidR="00054402">
        <w:rPr>
          <w:rFonts w:ascii="Times New Roman" w:hAnsi="Times New Roman" w:cs="Times New Roman"/>
          <w:sz w:val="24"/>
          <w:szCs w:val="24"/>
        </w:rPr>
        <w:t>i</w:t>
      </w:r>
    </w:p>
    <w:p w14:paraId="6A7D683E" w14:textId="214AC342" w:rsidR="00AA47A1" w:rsidRPr="006D1723" w:rsidRDefault="0076424A" w:rsidP="006D1723">
      <w:pPr>
        <w:spacing w:line="360" w:lineRule="auto"/>
        <w:ind w:left="720"/>
        <w:jc w:val="both"/>
        <w:rPr>
          <w:rFonts w:ascii="Times New Roman" w:hAnsi="Times New Roman" w:cs="Times New Roman"/>
          <w:b/>
          <w:sz w:val="24"/>
          <w:szCs w:val="24"/>
        </w:rPr>
      </w:pPr>
      <w:r w:rsidRPr="006D1723">
        <w:rPr>
          <w:rFonts w:ascii="Times New Roman" w:hAnsi="Times New Roman" w:cs="Times New Roman"/>
          <w:b/>
          <w:sz w:val="24"/>
          <w:szCs w:val="24"/>
        </w:rPr>
        <w:lastRenderedPageBreak/>
        <w:t>ÖNEMLİ NOT:</w:t>
      </w:r>
    </w:p>
    <w:p w14:paraId="63F3E370" w14:textId="28493E5C" w:rsidR="00C63C90" w:rsidRDefault="00462918" w:rsidP="006D1723">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val="tr-TR"/>
        </w:rPr>
        <w:t xml:space="preserve">Yukarıda belirtilen son başvuru tarihi ve saatine kadar </w:t>
      </w:r>
      <w:r w:rsidR="003F3C3C">
        <w:rPr>
          <w:rFonts w:ascii="Times New Roman" w:hAnsi="Times New Roman" w:cs="Times New Roman"/>
          <w:sz w:val="24"/>
          <w:szCs w:val="24"/>
          <w:lang w:val="tr-TR"/>
        </w:rPr>
        <w:t xml:space="preserve">online olarak </w:t>
      </w:r>
      <w:r>
        <w:rPr>
          <w:rFonts w:ascii="Times New Roman" w:hAnsi="Times New Roman" w:cs="Times New Roman"/>
          <w:sz w:val="24"/>
          <w:szCs w:val="24"/>
          <w:lang w:val="tr-TR"/>
        </w:rPr>
        <w:t xml:space="preserve">gönderilen başvuru </w:t>
      </w:r>
      <w:r w:rsidR="003F3C3C">
        <w:rPr>
          <w:rFonts w:ascii="Times New Roman" w:hAnsi="Times New Roman" w:cs="Times New Roman"/>
          <w:sz w:val="24"/>
          <w:szCs w:val="24"/>
          <w:lang w:val="tr-TR"/>
        </w:rPr>
        <w:t xml:space="preserve">formu </w:t>
      </w:r>
      <w:r>
        <w:rPr>
          <w:rFonts w:ascii="Times New Roman" w:hAnsi="Times New Roman" w:cs="Times New Roman"/>
          <w:sz w:val="24"/>
          <w:szCs w:val="24"/>
          <w:lang w:val="tr-TR"/>
        </w:rPr>
        <w:t xml:space="preserve">ve belgeler değerlendirilmeye alınacak olup başvuru günü ve saatinden sonra </w:t>
      </w:r>
      <w:r w:rsidR="003F3C3C">
        <w:rPr>
          <w:rFonts w:ascii="Times New Roman" w:hAnsi="Times New Roman" w:cs="Times New Roman"/>
          <w:sz w:val="24"/>
          <w:szCs w:val="24"/>
          <w:lang w:val="tr-TR"/>
        </w:rPr>
        <w:t>yapılan online</w:t>
      </w:r>
      <w:r>
        <w:rPr>
          <w:rFonts w:ascii="Times New Roman" w:hAnsi="Times New Roman" w:cs="Times New Roman"/>
          <w:sz w:val="24"/>
          <w:szCs w:val="24"/>
          <w:lang w:val="tr-TR"/>
        </w:rPr>
        <w:t xml:space="preserve"> başvurular kabul edilmeyecektir. </w:t>
      </w:r>
      <w:r w:rsidR="00AA47A1" w:rsidRPr="00064CC7">
        <w:rPr>
          <w:rFonts w:ascii="Times New Roman" w:hAnsi="Times New Roman" w:cs="Times New Roman"/>
          <w:sz w:val="24"/>
          <w:szCs w:val="24"/>
          <w:lang w:val="tr-TR"/>
        </w:rPr>
        <w:t xml:space="preserve">Eksik veya yanlış belge ve bilgilerle yapılan başvurular geçerli sayılmayacaktır. </w:t>
      </w:r>
      <w:r w:rsidR="00AA47A1" w:rsidRPr="002C0CD2">
        <w:rPr>
          <w:rFonts w:ascii="Times New Roman" w:hAnsi="Times New Roman" w:cs="Times New Roman"/>
          <w:sz w:val="24"/>
          <w:szCs w:val="24"/>
        </w:rPr>
        <w:t>Bu konudaki tüm sorumluluk başvuruda bulunan öğrenciye aittir.</w:t>
      </w:r>
    </w:p>
    <w:p w14:paraId="1CEA04C6" w14:textId="09730871" w:rsidR="00054402" w:rsidRDefault="00054402" w:rsidP="00054402">
      <w:pPr>
        <w:pStyle w:val="ListParagraph"/>
        <w:spacing w:line="360" w:lineRule="auto"/>
        <w:jc w:val="both"/>
        <w:rPr>
          <w:rFonts w:ascii="Times New Roman" w:hAnsi="Times New Roman" w:cs="Times New Roman"/>
          <w:sz w:val="24"/>
          <w:szCs w:val="24"/>
        </w:rPr>
      </w:pPr>
    </w:p>
    <w:p w14:paraId="1D178C84" w14:textId="77777777" w:rsidR="00CB2474" w:rsidRPr="00035E63" w:rsidRDefault="00CB2474" w:rsidP="00054402">
      <w:pPr>
        <w:pStyle w:val="ListParagraph"/>
        <w:spacing w:line="360" w:lineRule="auto"/>
        <w:jc w:val="both"/>
        <w:rPr>
          <w:rFonts w:ascii="Times New Roman" w:hAnsi="Times New Roman" w:cs="Times New Roman"/>
          <w:sz w:val="24"/>
          <w:szCs w:val="24"/>
        </w:rPr>
      </w:pPr>
    </w:p>
    <w:p w14:paraId="4F04FEDF" w14:textId="598FC34C" w:rsidR="00C055EB" w:rsidRPr="006D1723" w:rsidRDefault="006D1723" w:rsidP="006D1723">
      <w:pPr>
        <w:spacing w:line="360" w:lineRule="auto"/>
        <w:rPr>
          <w:rFonts w:ascii="Times New Roman" w:hAnsi="Times New Roman" w:cs="Times New Roman"/>
          <w:b/>
          <w:bCs/>
          <w:sz w:val="24"/>
          <w:szCs w:val="24"/>
        </w:rPr>
      </w:pPr>
      <w:r w:rsidRPr="006D1723">
        <w:rPr>
          <w:rFonts w:ascii="Times New Roman" w:hAnsi="Times New Roman" w:cs="Times New Roman"/>
          <w:b/>
          <w:bCs/>
          <w:sz w:val="24"/>
          <w:szCs w:val="24"/>
        </w:rPr>
        <w:t>BAŞVURU</w:t>
      </w:r>
      <w:r w:rsidR="00C055EB" w:rsidRPr="006D1723">
        <w:rPr>
          <w:rFonts w:ascii="Times New Roman" w:hAnsi="Times New Roman" w:cs="Times New Roman"/>
          <w:b/>
          <w:bCs/>
          <w:sz w:val="24"/>
          <w:szCs w:val="24"/>
        </w:rPr>
        <w:t xml:space="preserve"> İÇİN GEREKEN ASGARİ ŞARTLAR</w:t>
      </w:r>
    </w:p>
    <w:p w14:paraId="180981E7" w14:textId="77777777" w:rsidR="00C055EB" w:rsidRPr="006D1723" w:rsidRDefault="00C055EB" w:rsidP="006D1723">
      <w:pPr>
        <w:numPr>
          <w:ilvl w:val="0"/>
          <w:numId w:val="8"/>
        </w:numPr>
        <w:spacing w:line="360" w:lineRule="auto"/>
        <w:ind w:left="426" w:hanging="426"/>
        <w:rPr>
          <w:rFonts w:ascii="Times New Roman" w:hAnsi="Times New Roman" w:cs="Times New Roman"/>
          <w:sz w:val="24"/>
          <w:szCs w:val="24"/>
          <w:lang w:val="en-US"/>
        </w:rPr>
      </w:pPr>
      <w:r w:rsidRPr="006D1723">
        <w:rPr>
          <w:rFonts w:ascii="Times New Roman" w:hAnsi="Times New Roman" w:cs="Times New Roman"/>
          <w:sz w:val="24"/>
          <w:szCs w:val="24"/>
          <w:lang w:val="en-US"/>
        </w:rPr>
        <w:t>Türkiye Cumhuriyeti vatandaşı olmak,</w:t>
      </w:r>
    </w:p>
    <w:p w14:paraId="3FC92B8C" w14:textId="77777777" w:rsidR="00C055EB" w:rsidRPr="006D1723" w:rsidRDefault="00C055EB" w:rsidP="006D1723">
      <w:pPr>
        <w:numPr>
          <w:ilvl w:val="0"/>
          <w:numId w:val="8"/>
        </w:numPr>
        <w:spacing w:line="360" w:lineRule="auto"/>
        <w:ind w:left="426" w:hanging="426"/>
        <w:jc w:val="both"/>
        <w:rPr>
          <w:rFonts w:ascii="Times New Roman" w:hAnsi="Times New Roman" w:cs="Times New Roman"/>
          <w:sz w:val="24"/>
          <w:szCs w:val="24"/>
          <w:lang w:val="en-US"/>
        </w:rPr>
      </w:pPr>
      <w:r w:rsidRPr="006D1723">
        <w:rPr>
          <w:rFonts w:ascii="Times New Roman" w:hAnsi="Times New Roman" w:cs="Times New Roman"/>
          <w:sz w:val="24"/>
          <w:szCs w:val="24"/>
          <w:lang w:val="en-US"/>
        </w:rPr>
        <w:t>Başka ülkelerin vatandaşı olmakla birlikte Türkiye’deki yükseköğretim kurumlarında kayıtlı öğrenci olmak,</w:t>
      </w:r>
    </w:p>
    <w:p w14:paraId="29F1D355" w14:textId="77777777" w:rsidR="00C055EB" w:rsidRPr="006D1723" w:rsidRDefault="00C055EB" w:rsidP="006D1723">
      <w:pPr>
        <w:numPr>
          <w:ilvl w:val="0"/>
          <w:numId w:val="9"/>
        </w:numPr>
        <w:spacing w:line="360" w:lineRule="auto"/>
        <w:ind w:left="426" w:hanging="426"/>
        <w:jc w:val="both"/>
        <w:rPr>
          <w:rFonts w:ascii="Times New Roman" w:hAnsi="Times New Roman" w:cs="Times New Roman"/>
          <w:sz w:val="24"/>
          <w:szCs w:val="24"/>
          <w:lang w:val="en-US"/>
        </w:rPr>
      </w:pPr>
      <w:r w:rsidRPr="006D1723">
        <w:rPr>
          <w:rFonts w:ascii="Times New Roman" w:hAnsi="Times New Roman" w:cs="Times New Roman"/>
          <w:sz w:val="24"/>
          <w:szCs w:val="24"/>
          <w:lang w:val="en-US"/>
        </w:rPr>
        <w:t>Öğrencinin üniversite bünyesinde örgün eğitim kademelerinin herhangi birinde (birinci, ikinci veya üçüncü kademe) bir yükseköğretim programına kayıtlı, tam zamanlı öğrenci olması.</w:t>
      </w:r>
    </w:p>
    <w:p w14:paraId="2B55633B" w14:textId="77777777" w:rsidR="00AF6BED" w:rsidRDefault="00C055EB" w:rsidP="00AF6BED">
      <w:pPr>
        <w:numPr>
          <w:ilvl w:val="0"/>
          <w:numId w:val="9"/>
        </w:numPr>
        <w:spacing w:line="360" w:lineRule="auto"/>
        <w:ind w:left="426" w:hanging="426"/>
        <w:jc w:val="both"/>
        <w:rPr>
          <w:rFonts w:ascii="Times New Roman" w:hAnsi="Times New Roman" w:cs="Times New Roman"/>
          <w:sz w:val="24"/>
          <w:szCs w:val="24"/>
          <w:lang w:val="en-US"/>
        </w:rPr>
      </w:pPr>
      <w:r w:rsidRPr="006D1723">
        <w:rPr>
          <w:rFonts w:ascii="Times New Roman" w:hAnsi="Times New Roman" w:cs="Times New Roman"/>
          <w:bCs/>
          <w:sz w:val="24"/>
          <w:szCs w:val="24"/>
          <w:lang w:val="en-US"/>
        </w:rPr>
        <w:t>Birinci kademe (ön lisans, lisans) öğrencilerinin kümülatif akademik not ortalamasının asgari 2.20/4 ya da 72/100 olması</w:t>
      </w:r>
    </w:p>
    <w:p w14:paraId="4793D7C6" w14:textId="103132C8" w:rsidR="00AF6BED" w:rsidRPr="00AF6BED" w:rsidRDefault="00AF6BED" w:rsidP="00AF6BED">
      <w:pPr>
        <w:numPr>
          <w:ilvl w:val="0"/>
          <w:numId w:val="9"/>
        </w:numPr>
        <w:spacing w:line="360" w:lineRule="auto"/>
        <w:ind w:left="426" w:hanging="426"/>
        <w:jc w:val="both"/>
        <w:rPr>
          <w:rFonts w:ascii="Times New Roman" w:hAnsi="Times New Roman" w:cs="Times New Roman"/>
          <w:b/>
          <w:bCs/>
          <w:sz w:val="24"/>
          <w:szCs w:val="24"/>
          <w:u w:val="single"/>
          <w:lang w:val="en-US"/>
        </w:rPr>
      </w:pPr>
      <w:r w:rsidRPr="00AF6BED">
        <w:rPr>
          <w:rFonts w:ascii="Times New Roman" w:hAnsi="Times New Roman" w:cs="Times New Roman"/>
          <w:b/>
          <w:bCs/>
          <w:sz w:val="24"/>
          <w:szCs w:val="24"/>
          <w:u w:val="single"/>
          <w:lang w:val="en-US"/>
        </w:rPr>
        <w:t>Yükseköğretim kurumumuzun üst yönetim kararıyla I.</w:t>
      </w:r>
      <w:r>
        <w:rPr>
          <w:rFonts w:ascii="Times New Roman" w:hAnsi="Times New Roman" w:cs="Times New Roman"/>
          <w:b/>
          <w:bCs/>
          <w:sz w:val="24"/>
          <w:szCs w:val="24"/>
          <w:u w:val="single"/>
          <w:lang w:val="en-US"/>
        </w:rPr>
        <w:t xml:space="preserve"> (önlisans/lisans)</w:t>
      </w:r>
      <w:r w:rsidRPr="00AF6BED">
        <w:rPr>
          <w:rFonts w:ascii="Times New Roman" w:hAnsi="Times New Roman" w:cs="Times New Roman"/>
          <w:b/>
          <w:bCs/>
          <w:sz w:val="24"/>
          <w:szCs w:val="24"/>
          <w:u w:val="single"/>
          <w:lang w:val="en-US"/>
        </w:rPr>
        <w:t xml:space="preserve"> </w:t>
      </w:r>
      <w:r>
        <w:rPr>
          <w:rFonts w:ascii="Times New Roman" w:hAnsi="Times New Roman" w:cs="Times New Roman"/>
          <w:b/>
          <w:bCs/>
          <w:sz w:val="24"/>
          <w:szCs w:val="24"/>
          <w:u w:val="single"/>
          <w:lang w:val="en-US"/>
        </w:rPr>
        <w:t xml:space="preserve">ve II. </w:t>
      </w:r>
      <w:r w:rsidRPr="00AF6BED">
        <w:rPr>
          <w:rFonts w:ascii="Times New Roman" w:hAnsi="Times New Roman" w:cs="Times New Roman"/>
          <w:b/>
          <w:bCs/>
          <w:sz w:val="24"/>
          <w:szCs w:val="24"/>
          <w:u w:val="single"/>
          <w:lang w:val="en-US"/>
        </w:rPr>
        <w:t>Kademe</w:t>
      </w:r>
      <w:r>
        <w:rPr>
          <w:rFonts w:ascii="Times New Roman" w:hAnsi="Times New Roman" w:cs="Times New Roman"/>
          <w:b/>
          <w:bCs/>
          <w:sz w:val="24"/>
          <w:szCs w:val="24"/>
          <w:u w:val="single"/>
          <w:lang w:val="en-US"/>
        </w:rPr>
        <w:t xml:space="preserve"> (yüksek lisans)</w:t>
      </w:r>
      <w:r w:rsidRPr="00AF6BED">
        <w:rPr>
          <w:rFonts w:ascii="Times New Roman" w:hAnsi="Times New Roman" w:cs="Times New Roman"/>
          <w:b/>
          <w:bCs/>
          <w:sz w:val="24"/>
          <w:szCs w:val="24"/>
          <w:u w:val="single"/>
          <w:lang w:val="en-US"/>
        </w:rPr>
        <w:t xml:space="preserve"> öğrencileri için en erken 2. Sınıftan itibaren hareketliliğe katılma kararı alınmıştır. </w:t>
      </w:r>
    </w:p>
    <w:p w14:paraId="09090DA1" w14:textId="09A03BA5" w:rsidR="00C055EB" w:rsidRPr="006D1723" w:rsidRDefault="00C055EB" w:rsidP="006D1723">
      <w:pPr>
        <w:numPr>
          <w:ilvl w:val="0"/>
          <w:numId w:val="9"/>
        </w:numPr>
        <w:spacing w:line="360" w:lineRule="auto"/>
        <w:ind w:left="426" w:hanging="426"/>
        <w:jc w:val="both"/>
        <w:rPr>
          <w:rFonts w:ascii="Times New Roman" w:hAnsi="Times New Roman" w:cs="Times New Roman"/>
          <w:sz w:val="24"/>
          <w:szCs w:val="24"/>
          <w:lang w:val="en-US"/>
        </w:rPr>
      </w:pPr>
      <w:r w:rsidRPr="006D1723">
        <w:rPr>
          <w:rFonts w:ascii="Times New Roman" w:hAnsi="Times New Roman" w:cs="Times New Roman"/>
          <w:bCs/>
          <w:sz w:val="24"/>
          <w:szCs w:val="24"/>
          <w:lang w:val="en-US"/>
        </w:rPr>
        <w:t xml:space="preserve">İkinci (yüksek lisans) </w:t>
      </w:r>
      <w:r w:rsidR="009C33E3">
        <w:rPr>
          <w:rFonts w:ascii="Times New Roman" w:hAnsi="Times New Roman" w:cs="Times New Roman"/>
          <w:bCs/>
          <w:sz w:val="24"/>
          <w:szCs w:val="24"/>
          <w:lang w:val="en-US"/>
        </w:rPr>
        <w:t xml:space="preserve">kademe </w:t>
      </w:r>
      <w:r w:rsidRPr="006D1723">
        <w:rPr>
          <w:rFonts w:ascii="Times New Roman" w:hAnsi="Times New Roman" w:cs="Times New Roman"/>
          <w:bCs/>
          <w:sz w:val="24"/>
          <w:szCs w:val="24"/>
          <w:lang w:val="en-US"/>
        </w:rPr>
        <w:t>öğrencilerinin kümülatif akademik not ortalamasının asgari 2.50/4 ya da 75/100 olması</w:t>
      </w:r>
      <w:r w:rsidR="006D1723" w:rsidRPr="006D1723">
        <w:rPr>
          <w:rFonts w:ascii="Times New Roman" w:hAnsi="Times New Roman" w:cs="Times New Roman"/>
          <w:b/>
          <w:i/>
          <w:sz w:val="24"/>
          <w:szCs w:val="24"/>
          <w:lang w:val="en-US"/>
        </w:rPr>
        <w:t xml:space="preserve"> (</w:t>
      </w:r>
      <w:r w:rsidRPr="006D1723">
        <w:rPr>
          <w:rFonts w:ascii="Times New Roman" w:hAnsi="Times New Roman" w:cs="Times New Roman"/>
          <w:b/>
          <w:i/>
          <w:sz w:val="24"/>
          <w:szCs w:val="24"/>
          <w:lang w:val="en-US"/>
        </w:rPr>
        <w:t>Öğrencilerin notlarının 4’lük sistemden 100’lük sisteme uyarlanışı, Toros Üniversitesi Öğrenci İşleri Müdürlüğünce uygulanan dönüştürme tablosuna göre yapılacaktır.</w:t>
      </w:r>
      <w:r w:rsidR="006D1723" w:rsidRPr="006D1723">
        <w:rPr>
          <w:rFonts w:ascii="Times New Roman" w:hAnsi="Times New Roman" w:cs="Times New Roman"/>
          <w:b/>
          <w:i/>
          <w:sz w:val="24"/>
          <w:szCs w:val="24"/>
          <w:lang w:val="en-US"/>
        </w:rPr>
        <w:t>)</w:t>
      </w:r>
    </w:p>
    <w:p w14:paraId="3B5C99ED" w14:textId="6A946667" w:rsidR="00C055EB" w:rsidRPr="006D1723" w:rsidRDefault="00C055EB" w:rsidP="006D1723">
      <w:pPr>
        <w:numPr>
          <w:ilvl w:val="0"/>
          <w:numId w:val="3"/>
        </w:numPr>
        <w:tabs>
          <w:tab w:val="clear" w:pos="720"/>
          <w:tab w:val="num" w:pos="426"/>
        </w:tabs>
        <w:spacing w:line="360" w:lineRule="auto"/>
        <w:ind w:left="426" w:hanging="426"/>
        <w:jc w:val="both"/>
        <w:rPr>
          <w:rFonts w:ascii="Times New Roman" w:hAnsi="Times New Roman" w:cs="Times New Roman"/>
          <w:sz w:val="24"/>
          <w:szCs w:val="24"/>
        </w:rPr>
      </w:pPr>
      <w:r w:rsidRPr="006D1723">
        <w:rPr>
          <w:rFonts w:ascii="Times New Roman" w:hAnsi="Times New Roman" w:cs="Times New Roman"/>
          <w:sz w:val="24"/>
          <w:szCs w:val="24"/>
        </w:rPr>
        <w:t>Öğrencinin disiplin cezası alması veya alttan der</w:t>
      </w:r>
      <w:r w:rsidR="006D1723" w:rsidRPr="006D1723">
        <w:rPr>
          <w:rFonts w:ascii="Times New Roman" w:hAnsi="Times New Roman" w:cs="Times New Roman"/>
          <w:sz w:val="24"/>
          <w:szCs w:val="24"/>
        </w:rPr>
        <w:t xml:space="preserve">si olması gibi sebepler Erasmus </w:t>
      </w:r>
      <w:r w:rsidRPr="006D1723">
        <w:rPr>
          <w:rFonts w:ascii="Times New Roman" w:hAnsi="Times New Roman" w:cs="Times New Roman"/>
          <w:sz w:val="24"/>
          <w:szCs w:val="24"/>
        </w:rPr>
        <w:t>programından faydalanmasına mani değildir.</w:t>
      </w:r>
    </w:p>
    <w:p w14:paraId="6A89FB07" w14:textId="6615F049" w:rsidR="00C055EB" w:rsidRPr="006D1723" w:rsidRDefault="00C055EB" w:rsidP="006D1723">
      <w:pPr>
        <w:numPr>
          <w:ilvl w:val="0"/>
          <w:numId w:val="3"/>
        </w:numPr>
        <w:tabs>
          <w:tab w:val="clear" w:pos="720"/>
          <w:tab w:val="num" w:pos="426"/>
        </w:tabs>
        <w:spacing w:line="360" w:lineRule="auto"/>
        <w:ind w:left="426" w:hanging="426"/>
        <w:jc w:val="both"/>
        <w:rPr>
          <w:rFonts w:ascii="Times New Roman" w:hAnsi="Times New Roman" w:cs="Times New Roman"/>
          <w:sz w:val="24"/>
          <w:szCs w:val="24"/>
        </w:rPr>
      </w:pPr>
      <w:r w:rsidRPr="006D1723">
        <w:rPr>
          <w:rFonts w:ascii="Times New Roman" w:hAnsi="Times New Roman" w:cs="Times New Roman"/>
          <w:sz w:val="24"/>
          <w:szCs w:val="24"/>
        </w:rPr>
        <w:t xml:space="preserve">Bir öğrenci Erasmus öğrenim faaliyetinden, aynı öğrenim kademesi içinde (lisans, yüksek lisans) toplamda 12 aya kadar hibe alarak faydalanabilir. Mevcut öğrenim kademesi içerisinde daha önce faaliyetlerden yararlanılmışsa, yeni faaliyetle beraber toplam süre 12 ayı geçmemelidir. Önceki bir kademedeyken öğrenim hareketliliği hibesi alan bir öğrenci, </w:t>
      </w:r>
      <w:r w:rsidRPr="006D1723">
        <w:rPr>
          <w:rFonts w:ascii="Times New Roman" w:hAnsi="Times New Roman" w:cs="Times New Roman"/>
          <w:sz w:val="24"/>
          <w:szCs w:val="24"/>
        </w:rPr>
        <w:lastRenderedPageBreak/>
        <w:t>sonraki bir kademede yine hibe alarak Erasmus öğrenim hareketliliği faaliyeti gerçekleştirebilir. Staj hareketliliği faaliyetinden faydalanılmış olması, bir kez de öğrenim hareketliliği faaliyetinden faydalanılmasına engel değildir. Ancak öncelik daha önce Erasmus faaliyetinden yararlanmamış olan öğrenciye verilir. Ayrıca, öğrenim hareketliliği faaliyeti için alınabilecek hibenin üst sınırı, varsa daha önceki staj hareketliliği süresini 12 aya tamamlayacak süredir. Aynı kademede toplam 12 ayı aşan faaliyet süresi için hibe ödenmez.</w:t>
      </w:r>
    </w:p>
    <w:p w14:paraId="3D8D107D" w14:textId="104E29EA" w:rsidR="00C055EB" w:rsidRPr="006D1723" w:rsidRDefault="00C055EB" w:rsidP="006D1723">
      <w:pPr>
        <w:numPr>
          <w:ilvl w:val="0"/>
          <w:numId w:val="3"/>
        </w:numPr>
        <w:tabs>
          <w:tab w:val="clear" w:pos="720"/>
          <w:tab w:val="num" w:pos="426"/>
        </w:tabs>
        <w:spacing w:line="360" w:lineRule="auto"/>
        <w:ind w:hanging="720"/>
        <w:jc w:val="both"/>
        <w:rPr>
          <w:rFonts w:ascii="Times New Roman" w:hAnsi="Times New Roman" w:cs="Times New Roman"/>
          <w:sz w:val="24"/>
          <w:szCs w:val="24"/>
        </w:rPr>
      </w:pPr>
      <w:r w:rsidRPr="006D1723">
        <w:rPr>
          <w:rFonts w:ascii="Times New Roman" w:hAnsi="Times New Roman" w:cs="Times New Roman"/>
          <w:sz w:val="24"/>
          <w:szCs w:val="24"/>
        </w:rPr>
        <w:t>İsteyen öğrenciler maddi destekten feragat edebilmektedirler.</w:t>
      </w:r>
    </w:p>
    <w:p w14:paraId="5609BF84" w14:textId="062C0ED1" w:rsidR="00C055EB" w:rsidRPr="006D1723" w:rsidRDefault="00C055EB" w:rsidP="006D1723">
      <w:pPr>
        <w:numPr>
          <w:ilvl w:val="0"/>
          <w:numId w:val="3"/>
        </w:numPr>
        <w:tabs>
          <w:tab w:val="clear" w:pos="720"/>
          <w:tab w:val="num" w:pos="426"/>
        </w:tabs>
        <w:spacing w:line="360" w:lineRule="auto"/>
        <w:ind w:left="426" w:hanging="426"/>
        <w:jc w:val="both"/>
        <w:rPr>
          <w:rFonts w:ascii="Times New Roman" w:hAnsi="Times New Roman" w:cs="Times New Roman"/>
          <w:sz w:val="24"/>
          <w:szCs w:val="24"/>
        </w:rPr>
      </w:pPr>
      <w:r w:rsidRPr="006D1723">
        <w:rPr>
          <w:rFonts w:ascii="Times New Roman" w:hAnsi="Times New Roman" w:cs="Times New Roman"/>
          <w:sz w:val="24"/>
          <w:szCs w:val="24"/>
        </w:rPr>
        <w:t>Özellikle dil (sertifika), konaklama, vize ve sigorta gibi koşullar iyi incelenerek tercih yapılmalıdır. Olası ön</w:t>
      </w:r>
      <w:r w:rsidR="006D1723">
        <w:rPr>
          <w:rFonts w:ascii="Times New Roman" w:hAnsi="Times New Roman" w:cs="Times New Roman"/>
          <w:sz w:val="24"/>
          <w:szCs w:val="24"/>
        </w:rPr>
        <w:t xml:space="preserve"> </w:t>
      </w:r>
      <w:r w:rsidRPr="006D1723">
        <w:rPr>
          <w:rFonts w:ascii="Times New Roman" w:hAnsi="Times New Roman" w:cs="Times New Roman"/>
          <w:sz w:val="24"/>
          <w:szCs w:val="24"/>
        </w:rPr>
        <w:t>koşullarda bir eksiklik olmasına rağmen, ilgili üniversiteye başvuran ve sonrasında bu yeterliliği sağlayamayan öğrencilerin hak kayıplarının sorumlulukları kendilerine aittir.</w:t>
      </w:r>
    </w:p>
    <w:p w14:paraId="7B56AE76" w14:textId="59456392" w:rsidR="00DE6804" w:rsidRPr="006D1723" w:rsidRDefault="00DE6804" w:rsidP="006D1723">
      <w:pPr>
        <w:pStyle w:val="NoSpacing"/>
        <w:spacing w:line="360" w:lineRule="auto"/>
        <w:rPr>
          <w:rFonts w:ascii="Times New Roman" w:eastAsia="Times New Roman" w:hAnsi="Times New Roman" w:cs="Times New Roman"/>
          <w:b/>
          <w:color w:val="000000" w:themeColor="text1"/>
          <w:sz w:val="24"/>
          <w:szCs w:val="24"/>
          <w:lang w:eastAsia="en-US"/>
        </w:rPr>
      </w:pPr>
      <w:r w:rsidRPr="006D1723">
        <w:rPr>
          <w:rFonts w:ascii="Times New Roman" w:eastAsia="Times New Roman" w:hAnsi="Times New Roman" w:cs="Times New Roman"/>
          <w:b/>
          <w:color w:val="000000" w:themeColor="text1"/>
          <w:sz w:val="24"/>
          <w:szCs w:val="24"/>
          <w:lang w:eastAsia="en-US"/>
        </w:rPr>
        <w:t>FAKÜLTELERE GÖRE TAHMİNİ KONTENJAN SAYILARI</w:t>
      </w:r>
    </w:p>
    <w:p w14:paraId="476FE764" w14:textId="77777777" w:rsidR="00DE6804" w:rsidRPr="006D1723" w:rsidRDefault="00DE6804" w:rsidP="006D1723">
      <w:pPr>
        <w:pStyle w:val="NoSpacing"/>
        <w:spacing w:line="360" w:lineRule="auto"/>
        <w:rPr>
          <w:rFonts w:ascii="Times New Roman" w:eastAsia="Times New Roman" w:hAnsi="Times New Roman" w:cs="Times New Roman"/>
          <w:b/>
          <w:color w:val="000000" w:themeColor="text1"/>
          <w:sz w:val="24"/>
          <w:szCs w:val="24"/>
          <w:lang w:eastAsia="en-US"/>
        </w:rPr>
      </w:pPr>
    </w:p>
    <w:tbl>
      <w:tblPr>
        <w:tblStyle w:val="TabloKlavuzu1"/>
        <w:tblW w:w="10060" w:type="dxa"/>
        <w:tblLayout w:type="fixed"/>
        <w:tblLook w:val="04A0" w:firstRow="1" w:lastRow="0" w:firstColumn="1" w:lastColumn="0" w:noHBand="0" w:noVBand="1"/>
      </w:tblPr>
      <w:tblGrid>
        <w:gridCol w:w="4530"/>
        <w:gridCol w:w="2648"/>
        <w:gridCol w:w="16"/>
        <w:gridCol w:w="1134"/>
        <w:gridCol w:w="1701"/>
        <w:gridCol w:w="31"/>
      </w:tblGrid>
      <w:tr w:rsidR="009F1DDE" w:rsidRPr="006D1723" w14:paraId="6288D19A" w14:textId="77777777" w:rsidTr="003F3C3C">
        <w:trPr>
          <w:gridAfter w:val="1"/>
          <w:wAfter w:w="31" w:type="dxa"/>
        </w:trPr>
        <w:tc>
          <w:tcPr>
            <w:tcW w:w="4530" w:type="dxa"/>
          </w:tcPr>
          <w:p w14:paraId="2B0CD15A" w14:textId="77777777" w:rsidR="009F1DDE" w:rsidRPr="00F80BF6" w:rsidRDefault="009F1DDE" w:rsidP="00054402">
            <w:pPr>
              <w:pStyle w:val="NoSpacing"/>
              <w:jc w:val="center"/>
              <w:rPr>
                <w:rFonts w:ascii="Times New Roman" w:hAnsi="Times New Roman" w:cs="Times New Roman"/>
                <w:b/>
              </w:rPr>
            </w:pPr>
            <w:r w:rsidRPr="00F80BF6">
              <w:rPr>
                <w:rFonts w:ascii="Times New Roman" w:hAnsi="Times New Roman" w:cs="Times New Roman"/>
                <w:b/>
              </w:rPr>
              <w:t>FAKÜLTE</w:t>
            </w:r>
          </w:p>
        </w:tc>
        <w:tc>
          <w:tcPr>
            <w:tcW w:w="2648" w:type="dxa"/>
          </w:tcPr>
          <w:p w14:paraId="25C8445C" w14:textId="49CE3C81" w:rsidR="009F1DDE" w:rsidRPr="00F80BF6" w:rsidRDefault="009F1DDE" w:rsidP="00054402">
            <w:pPr>
              <w:pStyle w:val="NoSpacing"/>
              <w:jc w:val="center"/>
              <w:rPr>
                <w:rFonts w:ascii="Times New Roman" w:hAnsi="Times New Roman" w:cs="Times New Roman"/>
                <w:b/>
              </w:rPr>
            </w:pPr>
            <w:r w:rsidRPr="00F80BF6">
              <w:rPr>
                <w:rFonts w:ascii="Times New Roman" w:hAnsi="Times New Roman" w:cs="Times New Roman"/>
                <w:b/>
              </w:rPr>
              <w:t>HİBELİ KONTENJAN SAYISI</w:t>
            </w:r>
          </w:p>
        </w:tc>
        <w:tc>
          <w:tcPr>
            <w:tcW w:w="1150" w:type="dxa"/>
            <w:gridSpan w:val="2"/>
          </w:tcPr>
          <w:p w14:paraId="4D4E3336" w14:textId="6CF7FE29" w:rsidR="009F1DDE" w:rsidRPr="00F80BF6" w:rsidRDefault="009F1DDE" w:rsidP="00054402">
            <w:pPr>
              <w:rPr>
                <w:rFonts w:ascii="Times New Roman" w:hAnsi="Times New Roman" w:cs="Times New Roman"/>
                <w:b/>
              </w:rPr>
            </w:pPr>
            <w:r w:rsidRPr="00F80BF6">
              <w:rPr>
                <w:rFonts w:ascii="Times New Roman" w:hAnsi="Times New Roman" w:cs="Times New Roman"/>
                <w:b/>
              </w:rPr>
              <w:t>YEDEK SAYISI</w:t>
            </w:r>
          </w:p>
          <w:p w14:paraId="0A612ED4" w14:textId="77777777" w:rsidR="009F1DDE" w:rsidRPr="00F80BF6" w:rsidRDefault="009F1DDE" w:rsidP="00054402">
            <w:pPr>
              <w:pStyle w:val="NoSpacing"/>
              <w:jc w:val="center"/>
              <w:rPr>
                <w:rFonts w:ascii="Times New Roman" w:hAnsi="Times New Roman" w:cs="Times New Roman"/>
                <w:b/>
              </w:rPr>
            </w:pPr>
          </w:p>
        </w:tc>
        <w:tc>
          <w:tcPr>
            <w:tcW w:w="1701" w:type="dxa"/>
          </w:tcPr>
          <w:p w14:paraId="0EF34F06" w14:textId="5EBCC1BC" w:rsidR="009F1DDE" w:rsidRPr="00F80BF6" w:rsidRDefault="009F1DDE" w:rsidP="00054402">
            <w:pPr>
              <w:pStyle w:val="NoSpacing"/>
              <w:jc w:val="center"/>
              <w:rPr>
                <w:rFonts w:ascii="Times New Roman" w:hAnsi="Times New Roman" w:cs="Times New Roman"/>
                <w:b/>
              </w:rPr>
            </w:pPr>
            <w:r w:rsidRPr="00F80BF6">
              <w:rPr>
                <w:rFonts w:ascii="Times New Roman" w:hAnsi="Times New Roman" w:cs="Times New Roman"/>
                <w:b/>
              </w:rPr>
              <w:t>HİBESİZ KONTENJAN SAYISI</w:t>
            </w:r>
          </w:p>
        </w:tc>
      </w:tr>
      <w:tr w:rsidR="009F1DDE" w:rsidRPr="006D1723" w14:paraId="2B6EDC19" w14:textId="77777777" w:rsidTr="003F3C3C">
        <w:trPr>
          <w:gridAfter w:val="1"/>
          <w:wAfter w:w="31" w:type="dxa"/>
        </w:trPr>
        <w:tc>
          <w:tcPr>
            <w:tcW w:w="4530" w:type="dxa"/>
          </w:tcPr>
          <w:p w14:paraId="35DDF6CF" w14:textId="77777777" w:rsidR="009F1DDE" w:rsidRPr="006D1723" w:rsidRDefault="009F1DDE" w:rsidP="00054402">
            <w:pPr>
              <w:pStyle w:val="NoSpacing"/>
              <w:jc w:val="both"/>
              <w:rPr>
                <w:rFonts w:ascii="Times New Roman" w:hAnsi="Times New Roman" w:cs="Times New Roman"/>
                <w:sz w:val="24"/>
                <w:szCs w:val="24"/>
                <w:lang w:val="tr-TR"/>
              </w:rPr>
            </w:pPr>
            <w:r w:rsidRPr="006D1723">
              <w:rPr>
                <w:rFonts w:ascii="Times New Roman" w:hAnsi="Times New Roman" w:cs="Times New Roman"/>
                <w:sz w:val="24"/>
                <w:szCs w:val="24"/>
                <w:lang w:val="tr-TR"/>
              </w:rPr>
              <w:t>İktisadi, İdari ve Sosyal Bilimler Fakültesi</w:t>
            </w:r>
          </w:p>
        </w:tc>
        <w:tc>
          <w:tcPr>
            <w:tcW w:w="2648" w:type="dxa"/>
          </w:tcPr>
          <w:p w14:paraId="1F523253" w14:textId="7698F1F8" w:rsidR="009F1DDE" w:rsidRPr="006D1723" w:rsidRDefault="00CB2474"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17D2FC06" w14:textId="2838EF07" w:rsidR="009F1DDE" w:rsidRPr="006D1723" w:rsidRDefault="00CB2474"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2F616CCD" w14:textId="27C201F7" w:rsidR="009F1DDE" w:rsidRPr="006D1723"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66ADBA85" w14:textId="77777777" w:rsidTr="003F3C3C">
        <w:trPr>
          <w:gridAfter w:val="1"/>
          <w:wAfter w:w="31" w:type="dxa"/>
          <w:trHeight w:val="589"/>
        </w:trPr>
        <w:tc>
          <w:tcPr>
            <w:tcW w:w="4530" w:type="dxa"/>
          </w:tcPr>
          <w:p w14:paraId="56FE6FA4" w14:textId="2C21B2CC" w:rsidR="009F1DDE" w:rsidRPr="006D1723" w:rsidRDefault="009F1DDE" w:rsidP="000544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Güzel Sanatlar, </w:t>
            </w:r>
            <w:r w:rsidRPr="006D1723">
              <w:rPr>
                <w:rFonts w:ascii="Times New Roman" w:hAnsi="Times New Roman" w:cs="Times New Roman"/>
                <w:sz w:val="24"/>
                <w:szCs w:val="24"/>
              </w:rPr>
              <w:t>Tasarım ve Mimarlık Fakültesi</w:t>
            </w:r>
          </w:p>
        </w:tc>
        <w:tc>
          <w:tcPr>
            <w:tcW w:w="2648" w:type="dxa"/>
          </w:tcPr>
          <w:p w14:paraId="7A0DC822" w14:textId="7C87AD54"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5E015A6F" w14:textId="07EB1E56"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7DC3AD38" w14:textId="0EB1632E" w:rsidR="009F1DDE" w:rsidRPr="006D1723"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361F47B2" w14:textId="77777777" w:rsidTr="003F3C3C">
        <w:trPr>
          <w:gridAfter w:val="1"/>
          <w:wAfter w:w="31" w:type="dxa"/>
        </w:trPr>
        <w:tc>
          <w:tcPr>
            <w:tcW w:w="4530" w:type="dxa"/>
          </w:tcPr>
          <w:p w14:paraId="31D963D3" w14:textId="77777777" w:rsidR="009F1DDE" w:rsidRPr="006D1723" w:rsidRDefault="009F1DDE" w:rsidP="00054402">
            <w:pPr>
              <w:pStyle w:val="NoSpacing"/>
              <w:jc w:val="both"/>
              <w:rPr>
                <w:rFonts w:ascii="Times New Roman" w:hAnsi="Times New Roman" w:cs="Times New Roman"/>
                <w:sz w:val="24"/>
                <w:szCs w:val="24"/>
              </w:rPr>
            </w:pPr>
            <w:r w:rsidRPr="006D1723">
              <w:rPr>
                <w:rFonts w:ascii="Times New Roman" w:hAnsi="Times New Roman" w:cs="Times New Roman"/>
                <w:sz w:val="24"/>
                <w:szCs w:val="24"/>
              </w:rPr>
              <w:t>Mühendislik Fakültesi</w:t>
            </w:r>
          </w:p>
        </w:tc>
        <w:tc>
          <w:tcPr>
            <w:tcW w:w="2648" w:type="dxa"/>
          </w:tcPr>
          <w:p w14:paraId="7BD75184" w14:textId="454F034E" w:rsidR="009F1DDE" w:rsidRPr="006D1723" w:rsidRDefault="00CB2474"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641DB1FE" w14:textId="6AD21489" w:rsidR="009F1DDE" w:rsidRPr="006D1723" w:rsidRDefault="00CB2474"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0E5F3A2E" w14:textId="187C9342" w:rsidR="009F1DDE" w:rsidRPr="006D1723" w:rsidRDefault="009F1DDE" w:rsidP="00054402">
            <w:pPr>
              <w:pStyle w:val="NoSpacing"/>
              <w:ind w:hanging="265"/>
              <w:jc w:val="center"/>
              <w:rPr>
                <w:rFonts w:ascii="Times New Roman" w:hAnsi="Times New Roman" w:cs="Times New Roman"/>
                <w:sz w:val="24"/>
                <w:szCs w:val="24"/>
              </w:rPr>
            </w:pPr>
            <w:r w:rsidRPr="006D1723">
              <w:rPr>
                <w:rFonts w:ascii="Times New Roman" w:hAnsi="Times New Roman" w:cs="Times New Roman"/>
                <w:sz w:val="24"/>
                <w:szCs w:val="24"/>
              </w:rPr>
              <w:t xml:space="preserve">    </w:t>
            </w:r>
            <w:r w:rsidR="003F3C3C">
              <w:rPr>
                <w:rFonts w:ascii="Times New Roman" w:hAnsi="Times New Roman" w:cs="Times New Roman"/>
                <w:sz w:val="24"/>
                <w:szCs w:val="24"/>
              </w:rPr>
              <w:t>1</w:t>
            </w:r>
          </w:p>
        </w:tc>
      </w:tr>
      <w:tr w:rsidR="009F1DDE" w:rsidRPr="006D1723" w14:paraId="0DAC5296" w14:textId="77777777" w:rsidTr="003F3C3C">
        <w:trPr>
          <w:gridAfter w:val="1"/>
          <w:wAfter w:w="31" w:type="dxa"/>
        </w:trPr>
        <w:tc>
          <w:tcPr>
            <w:tcW w:w="4530" w:type="dxa"/>
          </w:tcPr>
          <w:p w14:paraId="690E56E5" w14:textId="4903431B" w:rsidR="009F1DDE" w:rsidRPr="006D1723" w:rsidRDefault="009F1DDE" w:rsidP="000544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Sağlık Bilimleri </w:t>
            </w:r>
            <w:r w:rsidR="00054402">
              <w:rPr>
                <w:rFonts w:ascii="Times New Roman" w:hAnsi="Times New Roman" w:cs="Times New Roman"/>
                <w:sz w:val="24"/>
                <w:szCs w:val="24"/>
              </w:rPr>
              <w:t>Fakültesi</w:t>
            </w:r>
          </w:p>
        </w:tc>
        <w:tc>
          <w:tcPr>
            <w:tcW w:w="2648" w:type="dxa"/>
          </w:tcPr>
          <w:p w14:paraId="66288A39" w14:textId="2B41FE7F"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0479D1AA" w14:textId="785E29C6"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3C4B904A" w14:textId="28633191"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6A9D3AE4" w14:textId="77777777" w:rsidTr="003F3C3C">
        <w:trPr>
          <w:gridAfter w:val="1"/>
          <w:wAfter w:w="31" w:type="dxa"/>
        </w:trPr>
        <w:tc>
          <w:tcPr>
            <w:tcW w:w="4530" w:type="dxa"/>
          </w:tcPr>
          <w:p w14:paraId="26E8F6B2" w14:textId="77777777" w:rsidR="009F1DDE" w:rsidRPr="006D1723" w:rsidRDefault="009F1DDE" w:rsidP="00054402">
            <w:pPr>
              <w:pStyle w:val="NoSpacing"/>
              <w:jc w:val="both"/>
              <w:rPr>
                <w:rFonts w:ascii="Times New Roman" w:hAnsi="Times New Roman" w:cs="Times New Roman"/>
                <w:sz w:val="24"/>
                <w:szCs w:val="24"/>
              </w:rPr>
            </w:pPr>
            <w:r w:rsidRPr="006D1723">
              <w:rPr>
                <w:rFonts w:ascii="Times New Roman" w:hAnsi="Times New Roman" w:cs="Times New Roman"/>
                <w:sz w:val="24"/>
                <w:szCs w:val="24"/>
              </w:rPr>
              <w:t>Meslek Yüksekokulu</w:t>
            </w:r>
          </w:p>
        </w:tc>
        <w:tc>
          <w:tcPr>
            <w:tcW w:w="2648" w:type="dxa"/>
          </w:tcPr>
          <w:p w14:paraId="524CD8F7" w14:textId="1A45EF43"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07EAFC46" w14:textId="5E19F9BB"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692C4E73" w14:textId="173E4792"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792A14AF" w14:textId="77777777" w:rsidTr="003F3C3C">
        <w:trPr>
          <w:gridAfter w:val="1"/>
          <w:wAfter w:w="31" w:type="dxa"/>
        </w:trPr>
        <w:tc>
          <w:tcPr>
            <w:tcW w:w="4530" w:type="dxa"/>
          </w:tcPr>
          <w:p w14:paraId="2CE93431" w14:textId="5C118028" w:rsidR="009F1DDE" w:rsidRPr="006D1723" w:rsidRDefault="003F3C3C" w:rsidP="00054402">
            <w:pPr>
              <w:pStyle w:val="NoSpacing"/>
              <w:jc w:val="both"/>
              <w:rPr>
                <w:rFonts w:ascii="Times New Roman" w:hAnsi="Times New Roman" w:cs="Times New Roman"/>
                <w:sz w:val="24"/>
                <w:szCs w:val="24"/>
              </w:rPr>
            </w:pPr>
            <w:r>
              <w:rPr>
                <w:rFonts w:ascii="Times New Roman" w:hAnsi="Times New Roman" w:cs="Times New Roman"/>
                <w:sz w:val="24"/>
                <w:szCs w:val="24"/>
              </w:rPr>
              <w:t>Sağlık Hizmetleri Meslek Yüksekokulu</w:t>
            </w:r>
          </w:p>
        </w:tc>
        <w:tc>
          <w:tcPr>
            <w:tcW w:w="2648" w:type="dxa"/>
          </w:tcPr>
          <w:p w14:paraId="0983FCD8" w14:textId="04895A6B" w:rsidR="009F1DDE" w:rsidRPr="006D1723" w:rsidRDefault="009F1DDE"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439D25D7" w14:textId="38978EC8" w:rsidR="00054402"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2787910F" w14:textId="1BFFE912" w:rsidR="009F1DDE" w:rsidRPr="006D1723" w:rsidRDefault="009F1DDE"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3F3C3C" w:rsidRPr="006D1723" w14:paraId="75D7B2DC" w14:textId="77777777" w:rsidTr="003F3C3C">
        <w:trPr>
          <w:gridAfter w:val="1"/>
          <w:wAfter w:w="31" w:type="dxa"/>
        </w:trPr>
        <w:tc>
          <w:tcPr>
            <w:tcW w:w="4530" w:type="dxa"/>
          </w:tcPr>
          <w:p w14:paraId="2339B07A" w14:textId="485C08F6" w:rsidR="003F3C3C" w:rsidRPr="006D1723" w:rsidRDefault="003F3C3C" w:rsidP="00054402">
            <w:pPr>
              <w:pStyle w:val="NoSpacing"/>
              <w:jc w:val="both"/>
              <w:rPr>
                <w:rFonts w:ascii="Times New Roman" w:hAnsi="Times New Roman" w:cs="Times New Roman"/>
                <w:sz w:val="24"/>
                <w:szCs w:val="24"/>
              </w:rPr>
            </w:pPr>
            <w:r>
              <w:rPr>
                <w:rFonts w:ascii="Times New Roman" w:hAnsi="Times New Roman" w:cs="Times New Roman"/>
                <w:sz w:val="24"/>
                <w:szCs w:val="24"/>
              </w:rPr>
              <w:t>Yabancı Diller Yüksekokulu</w:t>
            </w:r>
          </w:p>
        </w:tc>
        <w:tc>
          <w:tcPr>
            <w:tcW w:w="2648" w:type="dxa"/>
          </w:tcPr>
          <w:p w14:paraId="7733FC34" w14:textId="6892D6F8"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205F4676" w14:textId="294D5790"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021EE22E" w14:textId="7E2A153A" w:rsidR="003F3C3C"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3F3C3C" w:rsidRPr="006D1723" w14:paraId="6DC2C43F" w14:textId="77777777" w:rsidTr="003F3C3C">
        <w:trPr>
          <w:gridAfter w:val="1"/>
          <w:wAfter w:w="31" w:type="dxa"/>
        </w:trPr>
        <w:tc>
          <w:tcPr>
            <w:tcW w:w="4530" w:type="dxa"/>
          </w:tcPr>
          <w:p w14:paraId="10D7C5E0" w14:textId="654A80BC" w:rsidR="003F3C3C" w:rsidRPr="006D1723" w:rsidRDefault="003F3C3C" w:rsidP="00054402">
            <w:pPr>
              <w:pStyle w:val="NoSpacing"/>
              <w:rPr>
                <w:rFonts w:ascii="Times New Roman" w:hAnsi="Times New Roman" w:cs="Times New Roman"/>
                <w:sz w:val="24"/>
                <w:szCs w:val="24"/>
              </w:rPr>
            </w:pPr>
            <w:r w:rsidRPr="006D1723">
              <w:rPr>
                <w:rFonts w:ascii="Times New Roman" w:hAnsi="Times New Roman" w:cs="Times New Roman"/>
                <w:sz w:val="24"/>
                <w:szCs w:val="24"/>
              </w:rPr>
              <w:t>Lisansüstü Programlar</w:t>
            </w:r>
          </w:p>
        </w:tc>
        <w:tc>
          <w:tcPr>
            <w:tcW w:w="2648" w:type="dxa"/>
          </w:tcPr>
          <w:p w14:paraId="40CEE5E3" w14:textId="3EB95F89"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5C560231" w14:textId="1724FF0A"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6A9EEBA3" w14:textId="2F7D5280" w:rsidR="003F3C3C"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F80BF6" w:rsidRPr="006D1723" w14:paraId="1050E465" w14:textId="07D2F905" w:rsidTr="003F3C3C">
        <w:trPr>
          <w:trHeight w:val="140"/>
        </w:trPr>
        <w:tc>
          <w:tcPr>
            <w:tcW w:w="4530" w:type="dxa"/>
            <w:vAlign w:val="center"/>
          </w:tcPr>
          <w:p w14:paraId="69C7EBCC" w14:textId="54DE0AAD" w:rsidR="00F80BF6" w:rsidRPr="006D1723" w:rsidRDefault="00F80BF6" w:rsidP="00054402">
            <w:pPr>
              <w:spacing w:after="160"/>
              <w:jc w:val="center"/>
              <w:rPr>
                <w:rFonts w:ascii="Times New Roman" w:hAnsi="Times New Roman" w:cs="Times New Roman"/>
                <w:b/>
                <w:sz w:val="24"/>
                <w:szCs w:val="24"/>
              </w:rPr>
            </w:pPr>
            <w:r w:rsidRPr="006D1723">
              <w:rPr>
                <w:rFonts w:ascii="Times New Roman" w:hAnsi="Times New Roman" w:cs="Times New Roman"/>
                <w:b/>
                <w:sz w:val="24"/>
                <w:szCs w:val="24"/>
              </w:rPr>
              <w:t>TOPLAM</w:t>
            </w:r>
          </w:p>
        </w:tc>
        <w:tc>
          <w:tcPr>
            <w:tcW w:w="2664" w:type="dxa"/>
            <w:gridSpan w:val="2"/>
            <w:vAlign w:val="center"/>
          </w:tcPr>
          <w:p w14:paraId="35ADF223" w14:textId="12DFC25D" w:rsidR="00F80BF6" w:rsidRPr="006D1723" w:rsidRDefault="00CB2474" w:rsidP="00054402">
            <w:pPr>
              <w:pStyle w:val="NoSpacing"/>
              <w:jc w:val="center"/>
              <w:rPr>
                <w:rFonts w:ascii="Times New Roman" w:hAnsi="Times New Roman" w:cs="Times New Roman"/>
                <w:b/>
                <w:sz w:val="24"/>
                <w:szCs w:val="24"/>
              </w:rPr>
            </w:pPr>
            <w:r>
              <w:rPr>
                <w:rFonts w:ascii="Times New Roman" w:hAnsi="Times New Roman" w:cs="Times New Roman"/>
                <w:b/>
                <w:sz w:val="24"/>
                <w:szCs w:val="24"/>
              </w:rPr>
              <w:t>8</w:t>
            </w:r>
          </w:p>
        </w:tc>
        <w:tc>
          <w:tcPr>
            <w:tcW w:w="1134" w:type="dxa"/>
            <w:vAlign w:val="center"/>
          </w:tcPr>
          <w:p w14:paraId="6D2EFA4F" w14:textId="6AD6193B" w:rsidR="00F80BF6" w:rsidRPr="006D1723" w:rsidRDefault="00CB2474" w:rsidP="00054402">
            <w:pPr>
              <w:pStyle w:val="NoSpacing"/>
              <w:jc w:val="center"/>
              <w:rPr>
                <w:rFonts w:ascii="Times New Roman" w:hAnsi="Times New Roman" w:cs="Times New Roman"/>
                <w:b/>
                <w:sz w:val="24"/>
                <w:szCs w:val="24"/>
              </w:rPr>
            </w:pPr>
            <w:r>
              <w:rPr>
                <w:rFonts w:ascii="Times New Roman" w:hAnsi="Times New Roman" w:cs="Times New Roman"/>
                <w:b/>
                <w:sz w:val="24"/>
                <w:szCs w:val="24"/>
              </w:rPr>
              <w:t>16</w:t>
            </w:r>
          </w:p>
        </w:tc>
        <w:tc>
          <w:tcPr>
            <w:tcW w:w="1732" w:type="dxa"/>
            <w:gridSpan w:val="2"/>
            <w:vAlign w:val="center"/>
          </w:tcPr>
          <w:p w14:paraId="43A7DEB4" w14:textId="300AD140" w:rsidR="00F80BF6" w:rsidRPr="006D1723" w:rsidRDefault="003F3C3C" w:rsidP="00054402">
            <w:pPr>
              <w:pStyle w:val="NoSpacing"/>
              <w:jc w:val="center"/>
              <w:rPr>
                <w:rFonts w:ascii="Times New Roman" w:hAnsi="Times New Roman" w:cs="Times New Roman"/>
                <w:b/>
                <w:sz w:val="24"/>
                <w:szCs w:val="24"/>
              </w:rPr>
            </w:pPr>
            <w:r>
              <w:rPr>
                <w:rFonts w:ascii="Times New Roman" w:hAnsi="Times New Roman" w:cs="Times New Roman"/>
                <w:b/>
                <w:sz w:val="24"/>
                <w:szCs w:val="24"/>
              </w:rPr>
              <w:t>8</w:t>
            </w:r>
          </w:p>
        </w:tc>
      </w:tr>
    </w:tbl>
    <w:p w14:paraId="54F571BF" w14:textId="20BBD871" w:rsidR="004A5841" w:rsidRPr="006D1723" w:rsidRDefault="004A5841" w:rsidP="006D1723">
      <w:pPr>
        <w:spacing w:line="360" w:lineRule="auto"/>
        <w:jc w:val="both"/>
        <w:rPr>
          <w:rFonts w:ascii="Times New Roman" w:hAnsi="Times New Roman" w:cs="Times New Roman"/>
          <w:color w:val="FF0000"/>
          <w:sz w:val="24"/>
          <w:szCs w:val="24"/>
        </w:rPr>
      </w:pPr>
    </w:p>
    <w:p w14:paraId="13517689" w14:textId="12BA06A7" w:rsidR="004A5841" w:rsidRPr="006D1723" w:rsidRDefault="004A5841"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KONTENJANLARA İLİŞKİN DETAYLAR</w:t>
      </w:r>
    </w:p>
    <w:p w14:paraId="373D12E1" w14:textId="77777777" w:rsidR="004A5841" w:rsidRPr="006D1723" w:rsidRDefault="004A5841" w:rsidP="006D1723">
      <w:pPr>
        <w:pStyle w:val="ListParagraph"/>
        <w:numPr>
          <w:ilvl w:val="0"/>
          <w:numId w:val="13"/>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Barajı geçen ve asil listede olmayan tüm öğrenciler yedek listeye alınacaktır.</w:t>
      </w:r>
    </w:p>
    <w:p w14:paraId="58FC17AA" w14:textId="3B6E58CD" w:rsidR="00DE6804" w:rsidRPr="006D1723" w:rsidRDefault="00DE6804" w:rsidP="006D1723">
      <w:pPr>
        <w:pStyle w:val="ListParagraph"/>
        <w:numPr>
          <w:ilvl w:val="0"/>
          <w:numId w:val="13"/>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Programa seçilen asil ve yedek adaylara ilişkin liste Dış İlişkiler Ofisi tarafından ilan edilecektir. Yedeklikten asil duruma geçişle ilgili işlemlere ilişkin duyuru bütçe durumuna bağlı olarak ayrıca yapılacaktır</w:t>
      </w:r>
    </w:p>
    <w:p w14:paraId="41337C92" w14:textId="180D4C07" w:rsidR="007D17F4" w:rsidRPr="006D1723" w:rsidRDefault="007D17F4" w:rsidP="006D1723">
      <w:pPr>
        <w:pStyle w:val="ListParagraph"/>
        <w:numPr>
          <w:ilvl w:val="0"/>
          <w:numId w:val="13"/>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lastRenderedPageBreak/>
        <w:t>Başvuru sayısı ve öğrenci değerlendirme kriterlerine göre öğrenci kontenjanlarında değişiklik yapma hakkı Tor</w:t>
      </w:r>
      <w:r w:rsidR="004A5841" w:rsidRPr="006D1723">
        <w:rPr>
          <w:rFonts w:ascii="Times New Roman" w:hAnsi="Times New Roman" w:cs="Times New Roman"/>
          <w:sz w:val="24"/>
          <w:szCs w:val="24"/>
        </w:rPr>
        <w:t>os</w:t>
      </w:r>
      <w:r w:rsidRPr="006D1723">
        <w:rPr>
          <w:rFonts w:ascii="Times New Roman" w:hAnsi="Times New Roman" w:cs="Times New Roman"/>
          <w:sz w:val="24"/>
          <w:szCs w:val="24"/>
        </w:rPr>
        <w:t> Üniversitesi Dış İlişkiler Ofisi Erasmus+ Kurum Koordinatörlüğüne aittir.</w:t>
      </w:r>
    </w:p>
    <w:p w14:paraId="2F69F436" w14:textId="77777777" w:rsidR="007D17F4" w:rsidRPr="006D1723" w:rsidRDefault="007D17F4" w:rsidP="006D1723">
      <w:pPr>
        <w:pStyle w:val="ListParagraph"/>
        <w:numPr>
          <w:ilvl w:val="0"/>
          <w:numId w:val="13"/>
        </w:numPr>
        <w:spacing w:line="360" w:lineRule="auto"/>
        <w:jc w:val="both"/>
        <w:rPr>
          <w:rFonts w:ascii="Times New Roman" w:eastAsiaTheme="minorEastAsia" w:hAnsi="Times New Roman" w:cs="Times New Roman"/>
          <w:sz w:val="24"/>
          <w:szCs w:val="24"/>
          <w:lang w:val="tr-TR" w:eastAsia="ja-JP"/>
        </w:rPr>
      </w:pPr>
      <w:r w:rsidRPr="006D1723">
        <w:rPr>
          <w:rFonts w:ascii="Times New Roman" w:hAnsi="Times New Roman" w:cs="Times New Roman"/>
          <w:sz w:val="24"/>
          <w:szCs w:val="24"/>
        </w:rPr>
        <w:t>Hibeli öğrenciler kontenjanlarda öncelikli olup, hibesiz gitmeye hak kazanan öğrencilerin durumu, gitmek istedikleri ilgili üniversitenin kontenjanına göre değerlendirilecektir.</w:t>
      </w:r>
    </w:p>
    <w:p w14:paraId="4984CEFD" w14:textId="77777777" w:rsidR="007D17F4" w:rsidRPr="006D1723" w:rsidRDefault="007D17F4" w:rsidP="006D1723">
      <w:pPr>
        <w:pStyle w:val="ListParagraph"/>
        <w:numPr>
          <w:ilvl w:val="0"/>
          <w:numId w:val="13"/>
        </w:numPr>
        <w:autoSpaceDE w:val="0"/>
        <w:autoSpaceDN w:val="0"/>
        <w:adjustRightInd w:val="0"/>
        <w:spacing w:after="0" w:line="360" w:lineRule="auto"/>
        <w:jc w:val="both"/>
        <w:rPr>
          <w:rFonts w:ascii="Times New Roman" w:eastAsia="Times New Roman" w:hAnsi="Times New Roman" w:cs="Times New Roman"/>
          <w:b/>
          <w:sz w:val="24"/>
          <w:szCs w:val="24"/>
          <w:lang w:val="tr-TR" w:eastAsia="tr-TR"/>
        </w:rPr>
      </w:pPr>
      <w:r w:rsidRPr="006D1723">
        <w:rPr>
          <w:rFonts w:ascii="Times New Roman" w:eastAsia="Times New Roman" w:hAnsi="Times New Roman" w:cs="Times New Roman"/>
          <w:sz w:val="24"/>
          <w:szCs w:val="24"/>
          <w:lang w:val="tr-TR" w:eastAsia="tr-TR"/>
        </w:rPr>
        <w:t>Üniversitemiz, tahsis edilen hibe miktarının potansiyel yararlanıcıları göndermekte yetersiz kalması durumunda hibeyi adil olarak; bölüm, gidilen ülke, cinsiyet dengesi, daha önce hareketlilik faaliyetinde bulunmamış bölüme pozitif ayrımcılık yaparak, fakülte ve/veya bölümlerin anlaşma sayısı oranını ve fakülte ve/veya bölümlerin ve  performansını dikkate alarak dağıtır.</w:t>
      </w:r>
    </w:p>
    <w:p w14:paraId="4DB53747" w14:textId="2BF32297" w:rsidR="00285858" w:rsidRPr="006D1723" w:rsidRDefault="007D17F4" w:rsidP="006D1723">
      <w:pPr>
        <w:pStyle w:val="ListParagraph"/>
        <w:numPr>
          <w:ilvl w:val="0"/>
          <w:numId w:val="13"/>
        </w:numPr>
        <w:autoSpaceDE w:val="0"/>
        <w:autoSpaceDN w:val="0"/>
        <w:adjustRightInd w:val="0"/>
        <w:spacing w:after="0" w:line="360" w:lineRule="auto"/>
        <w:jc w:val="both"/>
        <w:rPr>
          <w:rFonts w:ascii="Times New Roman" w:eastAsia="Times New Roman" w:hAnsi="Times New Roman" w:cs="Times New Roman"/>
          <w:b/>
          <w:sz w:val="24"/>
          <w:szCs w:val="24"/>
          <w:lang w:val="tr-TR" w:eastAsia="tr-TR"/>
        </w:rPr>
      </w:pPr>
      <w:r w:rsidRPr="006D1723">
        <w:rPr>
          <w:rFonts w:ascii="Times New Roman" w:eastAsia="Times New Roman" w:hAnsi="Times New Roman" w:cs="Times New Roman"/>
          <w:sz w:val="24"/>
          <w:szCs w:val="24"/>
          <w:lang w:val="tr-TR" w:eastAsia="tr-TR"/>
        </w:rPr>
        <w:t>Fakülte/bölümlerden belirlenen kontenjan dâhilinde başvuru olmaması veya seçilen öğrencilerin vazgeçmeleri durumunda açıkta kalan kontenjanlar başka fakülte/bölümlere yine adil ve şeffaf bir şekilde dağıtılacaktır.</w:t>
      </w:r>
      <w:r w:rsidR="006D1723" w:rsidRPr="006D1723">
        <w:rPr>
          <w:rFonts w:ascii="Times New Roman" w:eastAsia="Times New Roman" w:hAnsi="Times New Roman" w:cs="Times New Roman"/>
          <w:color w:val="000000" w:themeColor="text1"/>
          <w:sz w:val="24"/>
          <w:szCs w:val="24"/>
          <w:lang w:val="tr-TR"/>
        </w:rPr>
        <w:t xml:space="preserve"> </w:t>
      </w:r>
    </w:p>
    <w:p w14:paraId="1CBF1769" w14:textId="10175F17" w:rsidR="004A5841" w:rsidRPr="006D1723" w:rsidRDefault="005C7ECC"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 xml:space="preserve">ÖNEMLİ </w:t>
      </w:r>
      <w:r w:rsidR="004A5841" w:rsidRPr="006D1723">
        <w:rPr>
          <w:rFonts w:ascii="Times New Roman" w:hAnsi="Times New Roman" w:cs="Times New Roman"/>
          <w:b/>
          <w:sz w:val="24"/>
          <w:szCs w:val="24"/>
        </w:rPr>
        <w:t xml:space="preserve">NOT: </w:t>
      </w:r>
    </w:p>
    <w:p w14:paraId="6BA7B0C5" w14:textId="1C9581BC" w:rsidR="005C7ECC" w:rsidRDefault="004A5841" w:rsidP="006D1723">
      <w:pPr>
        <w:pStyle w:val="ListParagraph"/>
        <w:numPr>
          <w:ilvl w:val="0"/>
          <w:numId w:val="14"/>
        </w:numPr>
        <w:spacing w:line="360" w:lineRule="auto"/>
        <w:jc w:val="both"/>
        <w:rPr>
          <w:rFonts w:ascii="Times New Roman" w:hAnsi="Times New Roman" w:cs="Times New Roman"/>
          <w:sz w:val="24"/>
          <w:szCs w:val="24"/>
          <w:lang w:val="tr-TR"/>
        </w:rPr>
      </w:pPr>
      <w:r w:rsidRPr="006D1723">
        <w:rPr>
          <w:rFonts w:ascii="Times New Roman" w:hAnsi="Times New Roman" w:cs="Times New Roman"/>
          <w:sz w:val="24"/>
          <w:szCs w:val="24"/>
          <w:lang w:val="tr-TR"/>
        </w:rPr>
        <w:t xml:space="preserve">Başvuru yapan öğrenciler için yabancı </w:t>
      </w:r>
      <w:r w:rsidRPr="00BE5B6C">
        <w:rPr>
          <w:rFonts w:ascii="Times New Roman" w:hAnsi="Times New Roman" w:cs="Times New Roman"/>
          <w:b/>
          <w:bCs/>
          <w:sz w:val="24"/>
          <w:szCs w:val="24"/>
          <w:lang w:val="tr-TR"/>
        </w:rPr>
        <w:t xml:space="preserve">dil taban puanı </w:t>
      </w:r>
      <w:r w:rsidR="00054402">
        <w:rPr>
          <w:rFonts w:ascii="Times New Roman" w:hAnsi="Times New Roman" w:cs="Times New Roman"/>
          <w:b/>
          <w:bCs/>
          <w:sz w:val="24"/>
          <w:szCs w:val="24"/>
          <w:lang w:val="tr-TR"/>
        </w:rPr>
        <w:t>4</w:t>
      </w:r>
      <w:r w:rsidRPr="00BE5B6C">
        <w:rPr>
          <w:rFonts w:ascii="Times New Roman" w:hAnsi="Times New Roman" w:cs="Times New Roman"/>
          <w:b/>
          <w:bCs/>
          <w:sz w:val="24"/>
          <w:szCs w:val="24"/>
          <w:lang w:val="tr-TR"/>
        </w:rPr>
        <w:t>0</w:t>
      </w:r>
      <w:r w:rsidRPr="006D1723">
        <w:rPr>
          <w:rFonts w:ascii="Times New Roman" w:hAnsi="Times New Roman" w:cs="Times New Roman"/>
          <w:sz w:val="24"/>
          <w:szCs w:val="24"/>
          <w:lang w:val="tr-TR"/>
        </w:rPr>
        <w:t xml:space="preserve"> olarak belirlenmiştir. Başvuru Sonuçları değerlendirildiği</w:t>
      </w:r>
      <w:r w:rsidRPr="00064CC7">
        <w:rPr>
          <w:rFonts w:ascii="Times New Roman" w:hAnsi="Times New Roman" w:cs="Times New Roman"/>
          <w:sz w:val="24"/>
          <w:szCs w:val="24"/>
          <w:lang w:val="tr-TR"/>
        </w:rPr>
        <w:t xml:space="preserve">nde belirlenen Asil/Yedek listesindeki kişi  sayısının tahminlerin altına düşmesi veya artması durumunda   </w:t>
      </w:r>
      <w:r w:rsidR="009C33E3" w:rsidRPr="00054402">
        <w:rPr>
          <w:rFonts w:ascii="Times New Roman" w:hAnsi="Times New Roman" w:cs="Times New Roman"/>
          <w:b/>
          <w:color w:val="000000" w:themeColor="text1"/>
          <w:sz w:val="24"/>
          <w:szCs w:val="24"/>
        </w:rPr>
        <w:t>20</w:t>
      </w:r>
      <w:r w:rsidR="009C33E3" w:rsidRPr="00DC2496">
        <w:rPr>
          <w:rFonts w:ascii="Times New Roman" w:hAnsi="Times New Roman" w:cs="Times New Roman"/>
          <w:b/>
          <w:bCs/>
          <w:color w:val="000000" w:themeColor="text1"/>
          <w:sz w:val="24"/>
          <w:szCs w:val="24"/>
        </w:rPr>
        <w:t>2</w:t>
      </w:r>
      <w:r w:rsidR="009C33E3">
        <w:rPr>
          <w:rFonts w:ascii="Times New Roman" w:hAnsi="Times New Roman" w:cs="Times New Roman"/>
          <w:b/>
          <w:bCs/>
          <w:color w:val="000000" w:themeColor="text1"/>
          <w:sz w:val="24"/>
          <w:szCs w:val="24"/>
        </w:rPr>
        <w:t>1</w:t>
      </w:r>
      <w:r w:rsidR="009C33E3" w:rsidRPr="00DC2496">
        <w:rPr>
          <w:rFonts w:ascii="Times New Roman" w:hAnsi="Times New Roman" w:cs="Times New Roman"/>
          <w:b/>
          <w:bCs/>
          <w:color w:val="000000" w:themeColor="text1"/>
          <w:sz w:val="24"/>
          <w:szCs w:val="24"/>
        </w:rPr>
        <w:t>-1-TR01-KA1</w:t>
      </w:r>
      <w:r w:rsidR="009C33E3">
        <w:rPr>
          <w:rFonts w:ascii="Times New Roman" w:hAnsi="Times New Roman" w:cs="Times New Roman"/>
          <w:b/>
          <w:bCs/>
          <w:color w:val="000000" w:themeColor="text1"/>
          <w:sz w:val="24"/>
          <w:szCs w:val="24"/>
        </w:rPr>
        <w:t>31</w:t>
      </w:r>
      <w:r w:rsidR="009C33E3" w:rsidRPr="00DC2496">
        <w:rPr>
          <w:rFonts w:ascii="Times New Roman" w:hAnsi="Times New Roman" w:cs="Times New Roman"/>
          <w:b/>
          <w:bCs/>
          <w:color w:val="000000" w:themeColor="text1"/>
          <w:sz w:val="24"/>
          <w:szCs w:val="24"/>
        </w:rPr>
        <w:t>-</w:t>
      </w:r>
      <w:r w:rsidR="009C33E3">
        <w:rPr>
          <w:rFonts w:ascii="Times New Roman" w:hAnsi="Times New Roman" w:cs="Times New Roman"/>
          <w:b/>
          <w:bCs/>
          <w:color w:val="000000" w:themeColor="text1"/>
          <w:sz w:val="24"/>
          <w:szCs w:val="24"/>
        </w:rPr>
        <w:t>HED000003166</w:t>
      </w:r>
      <w:r w:rsidRPr="00064CC7">
        <w:rPr>
          <w:rFonts w:ascii="Times New Roman" w:hAnsi="Times New Roman" w:cs="Times New Roman"/>
          <w:sz w:val="24"/>
          <w:szCs w:val="24"/>
          <w:lang w:val="tr-TR"/>
        </w:rPr>
        <w:t xml:space="preserve">  nolu Projemizi verimli kullanmak adına  Ulusal Ajans’ın koyduğu kriterlere ters düşmemek kaydı ile İngilizce yeterlilik taban puan  barajını düşürerek  veya yükselterek fakülte ve/veya bölümlerin öğrenci kontenjanlarında değişiklik yapma hakkı Toros  Üniversitesi Dış İlişkiler Ofisi Erasmus+ Kurum Koordinatörlüğüne aittir. </w:t>
      </w:r>
    </w:p>
    <w:p w14:paraId="2BD0C8C8" w14:textId="057D840C" w:rsidR="00AF6BED" w:rsidRDefault="00AF6BED" w:rsidP="00AF6BED">
      <w:pPr>
        <w:spacing w:line="360" w:lineRule="auto"/>
        <w:jc w:val="both"/>
        <w:rPr>
          <w:rFonts w:ascii="Times New Roman" w:hAnsi="Times New Roman" w:cs="Times New Roman"/>
          <w:sz w:val="24"/>
          <w:szCs w:val="24"/>
        </w:rPr>
      </w:pPr>
    </w:p>
    <w:p w14:paraId="3B3F867E" w14:textId="0F176A37" w:rsidR="00AF6BED" w:rsidRDefault="00AF6BED" w:rsidP="00AF6BED">
      <w:pPr>
        <w:spacing w:line="360" w:lineRule="auto"/>
        <w:jc w:val="both"/>
        <w:rPr>
          <w:rFonts w:ascii="Times New Roman" w:hAnsi="Times New Roman" w:cs="Times New Roman"/>
          <w:sz w:val="24"/>
          <w:szCs w:val="24"/>
        </w:rPr>
      </w:pPr>
    </w:p>
    <w:p w14:paraId="10527CAD" w14:textId="4785B145" w:rsidR="00AF6BED" w:rsidRDefault="00AF6BED" w:rsidP="00AF6BED">
      <w:pPr>
        <w:spacing w:line="360" w:lineRule="auto"/>
        <w:jc w:val="both"/>
        <w:rPr>
          <w:rFonts w:ascii="Times New Roman" w:hAnsi="Times New Roman" w:cs="Times New Roman"/>
          <w:sz w:val="24"/>
          <w:szCs w:val="24"/>
        </w:rPr>
      </w:pPr>
    </w:p>
    <w:p w14:paraId="6EEE7549" w14:textId="4D166DD3" w:rsidR="00AF6BED" w:rsidRDefault="00AF6BED" w:rsidP="00AF6BED">
      <w:pPr>
        <w:spacing w:line="360" w:lineRule="auto"/>
        <w:jc w:val="both"/>
        <w:rPr>
          <w:rFonts w:ascii="Times New Roman" w:hAnsi="Times New Roman" w:cs="Times New Roman"/>
          <w:sz w:val="24"/>
          <w:szCs w:val="24"/>
        </w:rPr>
      </w:pPr>
    </w:p>
    <w:p w14:paraId="70801EAD" w14:textId="7E25C9AE" w:rsidR="00AF6BED" w:rsidRDefault="00AF6BED" w:rsidP="00AF6BED">
      <w:pPr>
        <w:spacing w:line="360" w:lineRule="auto"/>
        <w:jc w:val="both"/>
        <w:rPr>
          <w:rFonts w:ascii="Times New Roman" w:hAnsi="Times New Roman" w:cs="Times New Roman"/>
          <w:sz w:val="24"/>
          <w:szCs w:val="24"/>
        </w:rPr>
      </w:pPr>
    </w:p>
    <w:p w14:paraId="0AB71BB7" w14:textId="2DAEE691" w:rsidR="00AF6BED" w:rsidRDefault="00AF6BED" w:rsidP="00AF6BED">
      <w:pPr>
        <w:spacing w:line="360" w:lineRule="auto"/>
        <w:jc w:val="both"/>
        <w:rPr>
          <w:rFonts w:ascii="Times New Roman" w:hAnsi="Times New Roman" w:cs="Times New Roman"/>
          <w:sz w:val="24"/>
          <w:szCs w:val="24"/>
        </w:rPr>
      </w:pPr>
    </w:p>
    <w:p w14:paraId="29D00D29" w14:textId="0439CB83" w:rsidR="00AF6BED" w:rsidRDefault="00AF6BED" w:rsidP="00AF6BED">
      <w:pPr>
        <w:spacing w:line="360" w:lineRule="auto"/>
        <w:jc w:val="both"/>
        <w:rPr>
          <w:rFonts w:ascii="Times New Roman" w:hAnsi="Times New Roman" w:cs="Times New Roman"/>
          <w:sz w:val="24"/>
          <w:szCs w:val="24"/>
        </w:rPr>
      </w:pPr>
    </w:p>
    <w:p w14:paraId="3841121E" w14:textId="3360E536" w:rsidR="00AF6BED" w:rsidRDefault="00AF6BED" w:rsidP="00AF6BED">
      <w:pPr>
        <w:spacing w:line="360" w:lineRule="auto"/>
        <w:jc w:val="both"/>
        <w:rPr>
          <w:rFonts w:ascii="Times New Roman" w:hAnsi="Times New Roman" w:cs="Times New Roman"/>
          <w:sz w:val="24"/>
          <w:szCs w:val="24"/>
        </w:rPr>
      </w:pPr>
    </w:p>
    <w:p w14:paraId="27461A11" w14:textId="4762C2A9" w:rsidR="00AF6BED" w:rsidRDefault="00AF6BED" w:rsidP="00AF6BED">
      <w:pPr>
        <w:spacing w:line="360" w:lineRule="auto"/>
        <w:jc w:val="both"/>
        <w:rPr>
          <w:rFonts w:ascii="Times New Roman" w:hAnsi="Times New Roman" w:cs="Times New Roman"/>
          <w:sz w:val="24"/>
          <w:szCs w:val="24"/>
        </w:rPr>
      </w:pPr>
    </w:p>
    <w:p w14:paraId="32D2A7FC" w14:textId="5683392D" w:rsidR="00AF6BED" w:rsidRDefault="00AF6BED" w:rsidP="00AF6BED">
      <w:pPr>
        <w:spacing w:line="360" w:lineRule="auto"/>
        <w:jc w:val="both"/>
        <w:rPr>
          <w:rFonts w:ascii="Times New Roman" w:hAnsi="Times New Roman" w:cs="Times New Roman"/>
          <w:sz w:val="24"/>
          <w:szCs w:val="24"/>
        </w:rPr>
      </w:pPr>
    </w:p>
    <w:p w14:paraId="033549E5" w14:textId="2E6081CD" w:rsidR="00AF6BED" w:rsidRDefault="00AF6BED" w:rsidP="00AF6BED">
      <w:pPr>
        <w:spacing w:line="360" w:lineRule="auto"/>
        <w:jc w:val="both"/>
        <w:rPr>
          <w:rFonts w:ascii="Times New Roman" w:hAnsi="Times New Roman" w:cs="Times New Roman"/>
          <w:sz w:val="24"/>
          <w:szCs w:val="24"/>
        </w:rPr>
      </w:pPr>
    </w:p>
    <w:p w14:paraId="47606460" w14:textId="57F78B9E" w:rsidR="00AF6BED" w:rsidRDefault="00AF6BED" w:rsidP="00AF6BED">
      <w:pPr>
        <w:spacing w:line="360" w:lineRule="auto"/>
        <w:jc w:val="both"/>
        <w:rPr>
          <w:rFonts w:ascii="Times New Roman" w:hAnsi="Times New Roman" w:cs="Times New Roman"/>
          <w:sz w:val="24"/>
          <w:szCs w:val="24"/>
        </w:rPr>
      </w:pPr>
    </w:p>
    <w:p w14:paraId="4EB416F2" w14:textId="6DE126FD" w:rsidR="00AF6BED" w:rsidRDefault="00AF6BED" w:rsidP="00AF6BED">
      <w:pPr>
        <w:spacing w:line="360" w:lineRule="auto"/>
        <w:jc w:val="both"/>
        <w:rPr>
          <w:rFonts w:ascii="Times New Roman" w:hAnsi="Times New Roman" w:cs="Times New Roman"/>
          <w:sz w:val="24"/>
          <w:szCs w:val="24"/>
        </w:rPr>
      </w:pPr>
    </w:p>
    <w:p w14:paraId="71A1B962" w14:textId="6451E002" w:rsidR="00AF6BED" w:rsidRDefault="00AF6BED" w:rsidP="00AF6BED">
      <w:pPr>
        <w:spacing w:line="360" w:lineRule="auto"/>
        <w:jc w:val="both"/>
        <w:rPr>
          <w:rFonts w:ascii="Times New Roman" w:hAnsi="Times New Roman" w:cs="Times New Roman"/>
          <w:sz w:val="24"/>
          <w:szCs w:val="24"/>
        </w:rPr>
      </w:pPr>
    </w:p>
    <w:p w14:paraId="340B8CDC" w14:textId="3A27AF7C" w:rsidR="00AF6BED" w:rsidRDefault="00AF6BED" w:rsidP="00AF6BED">
      <w:pPr>
        <w:spacing w:line="360" w:lineRule="auto"/>
        <w:jc w:val="both"/>
        <w:rPr>
          <w:rFonts w:ascii="Times New Roman" w:hAnsi="Times New Roman" w:cs="Times New Roman"/>
          <w:sz w:val="24"/>
          <w:szCs w:val="24"/>
        </w:rPr>
      </w:pPr>
    </w:p>
    <w:p w14:paraId="1F84008A" w14:textId="77777777" w:rsidR="00AF6BED" w:rsidRPr="00AF6BED" w:rsidRDefault="00AF6BED" w:rsidP="00AF6BED">
      <w:pPr>
        <w:spacing w:line="360" w:lineRule="auto"/>
        <w:jc w:val="both"/>
        <w:rPr>
          <w:rFonts w:ascii="Times New Roman" w:hAnsi="Times New Roman" w:cs="Times New Roman"/>
          <w:sz w:val="24"/>
          <w:szCs w:val="24"/>
        </w:rPr>
      </w:pPr>
    </w:p>
    <w:p w14:paraId="7E1C52A6" w14:textId="4C6A743C" w:rsidR="00B566D4" w:rsidRPr="006D1723" w:rsidRDefault="00CE6F04"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BAŞVURULARIN DEĞERLENDİRİLMESİ</w:t>
      </w:r>
    </w:p>
    <w:p w14:paraId="78A1CD95" w14:textId="275BF203" w:rsidR="006D1723" w:rsidRPr="006D1723" w:rsidRDefault="006D1723" w:rsidP="00D821F2">
      <w:pPr>
        <w:spacing w:after="0" w:line="360" w:lineRule="auto"/>
        <w:ind w:firstLine="708"/>
        <w:jc w:val="both"/>
        <w:rPr>
          <w:rFonts w:ascii="Times New Roman" w:hAnsi="Times New Roman" w:cs="Times New Roman"/>
          <w:sz w:val="24"/>
          <w:szCs w:val="24"/>
        </w:rPr>
      </w:pPr>
      <w:r w:rsidRPr="006D1723">
        <w:rPr>
          <w:rFonts w:ascii="Times New Roman" w:hAnsi="Times New Roman" w:cs="Times New Roman"/>
          <w:sz w:val="24"/>
          <w:szCs w:val="24"/>
        </w:rPr>
        <w:t>Öğrenci seçimi, ilan edilen değerlendirme ölçütleri ve ağırlıklı puanları dikkate alınarak, en yüksek puanı alan öğrencilerin Erasmus öğrencisi olarak belirlenmesi suretiyle gerçekleştirilir. En yüksek puanı alan öğrenciler bütçe kontenjanı dâhilinde seçilir. 20</w:t>
      </w:r>
      <w:r w:rsidR="00462918">
        <w:rPr>
          <w:rFonts w:ascii="Times New Roman" w:hAnsi="Times New Roman" w:cs="Times New Roman"/>
          <w:sz w:val="24"/>
          <w:szCs w:val="24"/>
        </w:rPr>
        <w:t>2</w:t>
      </w:r>
      <w:r w:rsidR="00054402">
        <w:rPr>
          <w:rFonts w:ascii="Times New Roman" w:hAnsi="Times New Roman" w:cs="Times New Roman"/>
          <w:sz w:val="24"/>
          <w:szCs w:val="24"/>
        </w:rPr>
        <w:t>2</w:t>
      </w:r>
      <w:r w:rsidRPr="006D1723">
        <w:rPr>
          <w:rFonts w:ascii="Times New Roman" w:hAnsi="Times New Roman" w:cs="Times New Roman"/>
          <w:sz w:val="24"/>
          <w:szCs w:val="24"/>
        </w:rPr>
        <w:t>/20</w:t>
      </w:r>
      <w:r w:rsidR="00BB032C">
        <w:rPr>
          <w:rFonts w:ascii="Times New Roman" w:hAnsi="Times New Roman" w:cs="Times New Roman"/>
          <w:sz w:val="24"/>
          <w:szCs w:val="24"/>
        </w:rPr>
        <w:t>2</w:t>
      </w:r>
      <w:r w:rsidR="00054402">
        <w:rPr>
          <w:rFonts w:ascii="Times New Roman" w:hAnsi="Times New Roman" w:cs="Times New Roman"/>
          <w:sz w:val="24"/>
          <w:szCs w:val="24"/>
        </w:rPr>
        <w:t>3</w:t>
      </w:r>
      <w:r w:rsidRPr="006D1723">
        <w:rPr>
          <w:rFonts w:ascii="Times New Roman" w:hAnsi="Times New Roman" w:cs="Times New Roman"/>
          <w:sz w:val="24"/>
          <w:szCs w:val="24"/>
        </w:rPr>
        <w:t xml:space="preserve"> akademik yılı </w:t>
      </w:r>
      <w:r w:rsidR="00054402">
        <w:rPr>
          <w:rFonts w:ascii="Times New Roman" w:hAnsi="Times New Roman" w:cs="Times New Roman"/>
          <w:sz w:val="24"/>
          <w:szCs w:val="24"/>
        </w:rPr>
        <w:t>güz</w:t>
      </w:r>
      <w:r w:rsidRPr="006D1723">
        <w:rPr>
          <w:rFonts w:ascii="Times New Roman" w:hAnsi="Times New Roman" w:cs="Times New Roman"/>
          <w:sz w:val="24"/>
          <w:szCs w:val="24"/>
        </w:rPr>
        <w:t xml:space="preserve"> dönemi öğrenim hareketliliği başvurularını değerlendirmede kullanılacak değerlendirme ölçütleri ve ağırlıklı puanlar şunlardır:</w:t>
      </w:r>
    </w:p>
    <w:p w14:paraId="0E91273E" w14:textId="469D1C1F" w:rsidR="00C055EB" w:rsidRDefault="00AF6BED" w:rsidP="00AF6BED">
      <w:pPr>
        <w:spacing w:after="0" w:line="240" w:lineRule="auto"/>
        <w:rPr>
          <w:rFonts w:ascii="Times New Roman" w:eastAsia="Times New Roman" w:hAnsi="Times New Roman" w:cs="Times New Roman"/>
          <w:b/>
          <w:bCs/>
          <w:color w:val="373737"/>
          <w:sz w:val="24"/>
          <w:szCs w:val="24"/>
        </w:rPr>
      </w:pPr>
      <w:r>
        <w:rPr>
          <w:rFonts w:ascii="Times New Roman" w:eastAsia="Times New Roman" w:hAnsi="Times New Roman" w:cs="Times New Roman"/>
          <w:b/>
          <w:bCs/>
          <w:noProof/>
          <w:color w:val="373737"/>
          <w:sz w:val="24"/>
          <w:szCs w:val="24"/>
          <w:lang w:val="en-US" w:eastAsia="en-US"/>
        </w:rPr>
        <w:drawing>
          <wp:inline distT="0" distB="0" distL="0" distR="0" wp14:anchorId="144CA0EA" wp14:editId="66910ABD">
            <wp:extent cx="5761355" cy="1889760"/>
            <wp:effectExtent l="0" t="0" r="4445" b="2540"/>
            <wp:docPr id="18" name="Resim 18" descr="tabl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tablo içeren bir resim&#10;&#10;Açıklama otomatik olarak oluşturuldu"/>
                    <pic:cNvPicPr/>
                  </pic:nvPicPr>
                  <pic:blipFill>
                    <a:blip r:embed="rId11"/>
                    <a:stretch>
                      <a:fillRect/>
                    </a:stretch>
                  </pic:blipFill>
                  <pic:spPr>
                    <a:xfrm>
                      <a:off x="0" y="0"/>
                      <a:ext cx="5761355" cy="1889760"/>
                    </a:xfrm>
                    <a:prstGeom prst="rect">
                      <a:avLst/>
                    </a:prstGeom>
                  </pic:spPr>
                </pic:pic>
              </a:graphicData>
            </a:graphic>
          </wp:inline>
        </w:drawing>
      </w:r>
    </w:p>
    <w:p w14:paraId="228A7FFD" w14:textId="7B142B2F" w:rsidR="00AF6BED" w:rsidRDefault="00AF6BED" w:rsidP="006D1723">
      <w:pPr>
        <w:spacing w:after="0" w:line="360" w:lineRule="auto"/>
        <w:rPr>
          <w:rFonts w:ascii="Times New Roman" w:eastAsia="Times New Roman" w:hAnsi="Times New Roman" w:cs="Times New Roman"/>
          <w:b/>
          <w:bCs/>
          <w:color w:val="373737"/>
          <w:sz w:val="24"/>
          <w:szCs w:val="24"/>
        </w:rPr>
      </w:pPr>
      <w:r>
        <w:rPr>
          <w:rFonts w:ascii="Times New Roman" w:eastAsia="Times New Roman" w:hAnsi="Times New Roman" w:cs="Times New Roman"/>
          <w:b/>
          <w:bCs/>
          <w:noProof/>
          <w:color w:val="373737"/>
          <w:sz w:val="24"/>
          <w:szCs w:val="24"/>
          <w:lang w:val="en-US" w:eastAsia="en-US"/>
        </w:rPr>
        <w:lastRenderedPageBreak/>
        <w:drawing>
          <wp:inline distT="0" distB="0" distL="0" distR="0" wp14:anchorId="28CD8EB3" wp14:editId="5FD4A03D">
            <wp:extent cx="5761355" cy="3664585"/>
            <wp:effectExtent l="0" t="0" r="4445" b="5715"/>
            <wp:docPr id="17" name="Resim 17" descr="tabl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descr="tablo içeren bir resim&#10;&#10;Açıklama otomatik olarak oluşturuldu"/>
                    <pic:cNvPicPr/>
                  </pic:nvPicPr>
                  <pic:blipFill>
                    <a:blip r:embed="rId12"/>
                    <a:stretch>
                      <a:fillRect/>
                    </a:stretch>
                  </pic:blipFill>
                  <pic:spPr>
                    <a:xfrm>
                      <a:off x="0" y="0"/>
                      <a:ext cx="5761355" cy="3664585"/>
                    </a:xfrm>
                    <a:prstGeom prst="rect">
                      <a:avLst/>
                    </a:prstGeom>
                  </pic:spPr>
                </pic:pic>
              </a:graphicData>
            </a:graphic>
          </wp:inline>
        </w:drawing>
      </w:r>
    </w:p>
    <w:p w14:paraId="095A7500" w14:textId="201DCE0B" w:rsidR="00AF6BED" w:rsidRPr="00AF6BED" w:rsidRDefault="00AF6BED" w:rsidP="00AF6BED">
      <w:pPr>
        <w:spacing w:after="0" w:line="240" w:lineRule="auto"/>
        <w:jc w:val="both"/>
        <w:rPr>
          <w:rFonts w:ascii="Times New Roman" w:eastAsia="Times New Roman" w:hAnsi="Times New Roman" w:cs="Times New Roman"/>
          <w:b/>
          <w:bCs/>
          <w:color w:val="373737"/>
          <w:sz w:val="24"/>
          <w:szCs w:val="24"/>
        </w:rPr>
      </w:pPr>
      <w:r w:rsidRPr="00AF6BED">
        <w:rPr>
          <w:rFonts w:ascii="Times New Roman" w:eastAsia="Times New Roman" w:hAnsi="Times New Roman" w:cs="Times New Roman"/>
          <w:b/>
          <w:bCs/>
          <w:color w:val="373737"/>
          <w:sz w:val="24"/>
          <w:szCs w:val="24"/>
          <w:vertAlign w:val="superscript"/>
        </w:rPr>
        <w:t>8</w:t>
      </w:r>
      <w:r w:rsidRPr="00AF6BED">
        <w:rPr>
          <w:rFonts w:ascii="Times New Roman" w:eastAsia="Times New Roman" w:hAnsi="Times New Roman" w:cs="Times New Roman"/>
          <w:b/>
          <w:bCs/>
          <w:color w:val="373737"/>
          <w:sz w:val="24"/>
          <w:szCs w:val="24"/>
        </w:rPr>
        <w:t xml:space="preserve"> </w:t>
      </w:r>
      <w:r w:rsidRPr="00AF6BED">
        <w:rPr>
          <w:rFonts w:ascii="Times New Roman" w:eastAsia="Times New Roman" w:hAnsi="Times New Roman" w:cs="Times New Roman"/>
          <w:color w:val="373737"/>
          <w:sz w:val="20"/>
          <w:szCs w:val="20"/>
        </w:rPr>
        <w:t>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öldürülenler”in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Erasmus+ öğrenci hareketliliğine başvurmaları halinde önceliklendirilir.</w:t>
      </w:r>
    </w:p>
    <w:p w14:paraId="3B8A0B71" w14:textId="094ACD49" w:rsidR="00AF6BED" w:rsidRPr="00AF6BED" w:rsidRDefault="00AF6BED" w:rsidP="00AF6BED">
      <w:pPr>
        <w:spacing w:after="0" w:line="240" w:lineRule="auto"/>
        <w:jc w:val="both"/>
        <w:rPr>
          <w:rFonts w:ascii="Times New Roman" w:eastAsia="Times New Roman" w:hAnsi="Times New Roman" w:cs="Times New Roman"/>
          <w:b/>
          <w:bCs/>
          <w:color w:val="373737"/>
          <w:sz w:val="24"/>
          <w:szCs w:val="24"/>
          <w:vertAlign w:val="superscript"/>
        </w:rPr>
      </w:pPr>
      <w:r w:rsidRPr="00AF6BED">
        <w:rPr>
          <w:rFonts w:ascii="Times New Roman" w:eastAsia="Times New Roman" w:hAnsi="Times New Roman" w:cs="Times New Roman"/>
          <w:b/>
          <w:bCs/>
          <w:color w:val="373737"/>
          <w:sz w:val="24"/>
          <w:szCs w:val="24"/>
          <w:vertAlign w:val="superscript"/>
        </w:rPr>
        <w:t>9</w:t>
      </w:r>
      <w:r>
        <w:rPr>
          <w:rFonts w:ascii="Times New Roman" w:eastAsia="Times New Roman" w:hAnsi="Times New Roman" w:cs="Times New Roman"/>
          <w:b/>
          <w:bCs/>
          <w:color w:val="373737"/>
          <w:sz w:val="24"/>
          <w:szCs w:val="24"/>
          <w:vertAlign w:val="superscript"/>
        </w:rPr>
        <w:t xml:space="preserve"> </w:t>
      </w:r>
      <w:r w:rsidRPr="00AF6BED">
        <w:rPr>
          <w:rFonts w:ascii="Times New Roman" w:eastAsia="Times New Roman" w:hAnsi="Times New Roman" w:cs="Times New Roman"/>
          <w:color w:val="373737"/>
          <w:sz w:val="20"/>
          <w:szCs w:val="20"/>
        </w:rPr>
        <w:t>Önceliklendirme için öğrencinin Aile ve Sosyal Politikalar Bakanlığı’ndan hakkında 2828 sayılı Kanun</w:t>
      </w:r>
    </w:p>
    <w:p w14:paraId="4FC9A0E9" w14:textId="39E5CE2F" w:rsidR="00AF6BED" w:rsidRPr="00AF6BED" w:rsidRDefault="00AF6BED" w:rsidP="00AF6BED">
      <w:pPr>
        <w:spacing w:after="0" w:line="240" w:lineRule="auto"/>
        <w:jc w:val="both"/>
        <w:rPr>
          <w:rFonts w:ascii="Times New Roman" w:eastAsia="Times New Roman" w:hAnsi="Times New Roman" w:cs="Times New Roman"/>
          <w:color w:val="373737"/>
          <w:sz w:val="20"/>
          <w:szCs w:val="20"/>
        </w:rPr>
      </w:pPr>
      <w:r w:rsidRPr="00AF6BED">
        <w:rPr>
          <w:rFonts w:ascii="Times New Roman" w:eastAsia="Times New Roman" w:hAnsi="Times New Roman" w:cs="Times New Roman"/>
          <w:color w:val="373737"/>
          <w:sz w:val="20"/>
          <w:szCs w:val="20"/>
        </w:rPr>
        <w:t>uyarınca koruma, bakım veya barınma kararı olduğuna dair yazıyı ibraz etmesi gerekir.</w:t>
      </w:r>
    </w:p>
    <w:p w14:paraId="20482D13" w14:textId="77777777" w:rsidR="00AF6BED" w:rsidRDefault="00AF6BED" w:rsidP="006D1723">
      <w:pPr>
        <w:autoSpaceDE w:val="0"/>
        <w:autoSpaceDN w:val="0"/>
        <w:adjustRightInd w:val="0"/>
        <w:spacing w:after="0" w:line="360" w:lineRule="auto"/>
        <w:jc w:val="both"/>
        <w:rPr>
          <w:rFonts w:ascii="Times New Roman" w:eastAsia="Calibri" w:hAnsi="Times New Roman" w:cs="Times New Roman"/>
          <w:b/>
          <w:bCs/>
          <w:sz w:val="24"/>
          <w:szCs w:val="24"/>
          <w:lang w:eastAsia="en-US"/>
        </w:rPr>
      </w:pPr>
    </w:p>
    <w:p w14:paraId="1FC2CC2E" w14:textId="26157577" w:rsidR="00C055EB" w:rsidRPr="006D1723" w:rsidRDefault="00C055EB" w:rsidP="006D1723">
      <w:pPr>
        <w:autoSpaceDE w:val="0"/>
        <w:autoSpaceDN w:val="0"/>
        <w:adjustRightInd w:val="0"/>
        <w:spacing w:after="0" w:line="360" w:lineRule="auto"/>
        <w:jc w:val="both"/>
        <w:rPr>
          <w:rFonts w:ascii="Times New Roman" w:eastAsia="Calibri" w:hAnsi="Times New Roman" w:cs="Times New Roman"/>
          <w:b/>
          <w:bCs/>
          <w:sz w:val="24"/>
          <w:szCs w:val="24"/>
          <w:lang w:eastAsia="en-US"/>
        </w:rPr>
      </w:pPr>
      <w:r w:rsidRPr="006D1723">
        <w:rPr>
          <w:rFonts w:ascii="Times New Roman" w:eastAsia="Calibri" w:hAnsi="Times New Roman" w:cs="Times New Roman"/>
          <w:b/>
          <w:bCs/>
          <w:sz w:val="24"/>
          <w:szCs w:val="24"/>
          <w:lang w:eastAsia="en-US"/>
        </w:rPr>
        <w:t>ÖNEMLİ NOT:</w:t>
      </w:r>
    </w:p>
    <w:p w14:paraId="773FFDD2" w14:textId="34C0CD91" w:rsidR="008521F7" w:rsidRPr="008521F7" w:rsidRDefault="008521F7" w:rsidP="006D1723">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b/>
          <w:bCs/>
          <w:i/>
          <w:iCs/>
          <w:color w:val="FF0000"/>
          <w:sz w:val="24"/>
          <w:szCs w:val="24"/>
        </w:rPr>
        <w:t xml:space="preserve">DİKKAT </w:t>
      </w:r>
      <w:r w:rsidRPr="008161DF">
        <w:rPr>
          <w:rFonts w:ascii="Times New Roman" w:eastAsia="Times New Roman" w:hAnsi="Times New Roman" w:cs="Times New Roman"/>
          <w:b/>
          <w:bCs/>
          <w:i/>
          <w:iCs/>
          <w:color w:val="FF0000"/>
          <w:sz w:val="24"/>
          <w:szCs w:val="24"/>
        </w:rPr>
        <w:t>:</w:t>
      </w:r>
      <w:r>
        <w:rPr>
          <w:rFonts w:ascii="Times New Roman" w:eastAsia="Times New Roman" w:hAnsi="Times New Roman" w:cs="Times New Roman"/>
          <w:b/>
          <w:bCs/>
          <w:i/>
          <w:iCs/>
          <w:color w:val="FF0000"/>
          <w:sz w:val="24"/>
          <w:szCs w:val="24"/>
        </w:rPr>
        <w:t xml:space="preserve"> </w:t>
      </w:r>
      <w:r w:rsidRPr="008161DF">
        <w:rPr>
          <w:rFonts w:ascii="Times New Roman" w:eastAsia="Times New Roman" w:hAnsi="Times New Roman" w:cs="Times New Roman"/>
          <w:b/>
          <w:bCs/>
          <w:i/>
          <w:iCs/>
          <w:color w:val="FF0000"/>
          <w:sz w:val="24"/>
          <w:szCs w:val="24"/>
        </w:rPr>
        <w:t>Bu çağr</w:t>
      </w:r>
      <w:r>
        <w:rPr>
          <w:rFonts w:ascii="Times New Roman" w:eastAsia="Times New Roman" w:hAnsi="Times New Roman" w:cs="Times New Roman"/>
          <w:b/>
          <w:bCs/>
          <w:i/>
          <w:iCs/>
          <w:color w:val="FF0000"/>
          <w:sz w:val="24"/>
          <w:szCs w:val="24"/>
        </w:rPr>
        <w:t>ıyla</w:t>
      </w:r>
      <w:r w:rsidRPr="008161DF">
        <w:rPr>
          <w:rFonts w:ascii="Times New Roman" w:eastAsia="Times New Roman" w:hAnsi="Times New Roman" w:cs="Times New Roman"/>
          <w:b/>
          <w:bCs/>
          <w:i/>
          <w:iCs/>
          <w:color w:val="FF0000"/>
          <w:sz w:val="24"/>
          <w:szCs w:val="24"/>
        </w:rPr>
        <w:t xml:space="preserve"> birlikte toplam 3 farklı hareketli</w:t>
      </w:r>
      <w:r>
        <w:rPr>
          <w:rFonts w:ascii="Times New Roman" w:eastAsia="Times New Roman" w:hAnsi="Times New Roman" w:cs="Times New Roman"/>
          <w:b/>
          <w:bCs/>
          <w:i/>
          <w:iCs/>
          <w:color w:val="FF0000"/>
          <w:sz w:val="24"/>
          <w:szCs w:val="24"/>
        </w:rPr>
        <w:t>lik</w:t>
      </w:r>
      <w:r w:rsidRPr="008161DF">
        <w:rPr>
          <w:rFonts w:ascii="Times New Roman" w:eastAsia="Times New Roman" w:hAnsi="Times New Roman" w:cs="Times New Roman"/>
          <w:b/>
          <w:bCs/>
          <w:i/>
          <w:iCs/>
          <w:color w:val="FF0000"/>
          <w:sz w:val="24"/>
          <w:szCs w:val="24"/>
        </w:rPr>
        <w:t xml:space="preserve"> çağrısı bulunmaktadır. Bu çağrılardan </w:t>
      </w:r>
      <w:r>
        <w:rPr>
          <w:rFonts w:ascii="Times New Roman" w:eastAsia="Times New Roman" w:hAnsi="Times New Roman" w:cs="Times New Roman"/>
          <w:b/>
          <w:bCs/>
          <w:i/>
          <w:iCs/>
          <w:color w:val="FF0000"/>
          <w:sz w:val="24"/>
          <w:szCs w:val="24"/>
        </w:rPr>
        <w:t>aynı anda</w:t>
      </w:r>
      <w:r w:rsidRPr="008161DF">
        <w:rPr>
          <w:rFonts w:ascii="Times New Roman" w:eastAsia="Times New Roman" w:hAnsi="Times New Roman" w:cs="Times New Roman"/>
          <w:b/>
          <w:bCs/>
          <w:i/>
          <w:iCs/>
          <w:color w:val="FF0000"/>
          <w:sz w:val="24"/>
          <w:szCs w:val="24"/>
        </w:rPr>
        <w:t xml:space="preserve"> 2 tanesine başvurulması halinde</w:t>
      </w:r>
      <w:r>
        <w:rPr>
          <w:rFonts w:ascii="Times New Roman" w:eastAsia="Times New Roman" w:hAnsi="Times New Roman" w:cs="Times New Roman"/>
          <w:b/>
          <w:bCs/>
          <w:i/>
          <w:iCs/>
          <w:color w:val="FF0000"/>
          <w:sz w:val="24"/>
          <w:szCs w:val="24"/>
        </w:rPr>
        <w:t xml:space="preserve"> başvurduğunuz çağrılardan</w:t>
      </w:r>
      <w:r w:rsidRPr="008161DF">
        <w:rPr>
          <w:rFonts w:ascii="Times New Roman" w:eastAsia="Times New Roman" w:hAnsi="Times New Roman" w:cs="Times New Roman"/>
          <w:b/>
          <w:bCs/>
          <w:i/>
          <w:iCs/>
          <w:color w:val="FF0000"/>
          <w:sz w:val="24"/>
          <w:szCs w:val="24"/>
        </w:rPr>
        <w:t xml:space="preserve"> seçeceğiniz bir </w:t>
      </w:r>
      <w:r>
        <w:rPr>
          <w:rFonts w:ascii="Times New Roman" w:eastAsia="Times New Roman" w:hAnsi="Times New Roman" w:cs="Times New Roman"/>
          <w:b/>
          <w:bCs/>
          <w:i/>
          <w:iCs/>
          <w:color w:val="FF0000"/>
          <w:sz w:val="24"/>
          <w:szCs w:val="24"/>
        </w:rPr>
        <w:t>tanesine</w:t>
      </w:r>
      <w:r w:rsidRPr="008161DF">
        <w:rPr>
          <w:rFonts w:ascii="Times New Roman" w:eastAsia="Times New Roman" w:hAnsi="Times New Roman" w:cs="Times New Roman"/>
          <w:b/>
          <w:bCs/>
          <w:i/>
          <w:iCs/>
          <w:color w:val="FF0000"/>
          <w:sz w:val="24"/>
          <w:szCs w:val="24"/>
        </w:rPr>
        <w:t xml:space="preserve"> -10 puan uygulanacaktır. </w:t>
      </w:r>
      <w:r>
        <w:rPr>
          <w:rFonts w:ascii="Times New Roman" w:eastAsia="Times New Roman" w:hAnsi="Times New Roman" w:cs="Times New Roman"/>
          <w:b/>
          <w:bCs/>
          <w:i/>
          <w:iCs/>
          <w:color w:val="FF0000"/>
          <w:sz w:val="24"/>
          <w:szCs w:val="24"/>
        </w:rPr>
        <w:t xml:space="preserve">Aynı anda </w:t>
      </w:r>
      <w:r w:rsidRPr="008161DF">
        <w:rPr>
          <w:rFonts w:ascii="Times New Roman" w:eastAsia="Times New Roman" w:hAnsi="Times New Roman" w:cs="Times New Roman"/>
          <w:b/>
          <w:bCs/>
          <w:i/>
          <w:iCs/>
          <w:color w:val="FF0000"/>
          <w:sz w:val="24"/>
          <w:szCs w:val="24"/>
        </w:rPr>
        <w:t>3 çağrıya başvurulması halinde</w:t>
      </w:r>
      <w:r>
        <w:rPr>
          <w:rFonts w:ascii="Times New Roman" w:eastAsia="Times New Roman" w:hAnsi="Times New Roman" w:cs="Times New Roman"/>
          <w:b/>
          <w:bCs/>
          <w:i/>
          <w:iCs/>
          <w:color w:val="FF0000"/>
          <w:sz w:val="24"/>
          <w:szCs w:val="24"/>
        </w:rPr>
        <w:t>,</w:t>
      </w:r>
      <w:r w:rsidRPr="008161DF">
        <w:rPr>
          <w:rFonts w:ascii="Times New Roman" w:eastAsia="Times New Roman" w:hAnsi="Times New Roman" w:cs="Times New Roman"/>
          <w:b/>
          <w:bCs/>
          <w:i/>
          <w:iCs/>
          <w:color w:val="FF0000"/>
          <w:sz w:val="24"/>
          <w:szCs w:val="24"/>
        </w:rPr>
        <w:t xml:space="preserve"> seç</w:t>
      </w:r>
      <w:r>
        <w:rPr>
          <w:rFonts w:ascii="Times New Roman" w:eastAsia="Times New Roman" w:hAnsi="Times New Roman" w:cs="Times New Roman"/>
          <w:b/>
          <w:bCs/>
          <w:i/>
          <w:iCs/>
          <w:color w:val="FF0000"/>
          <w:sz w:val="24"/>
          <w:szCs w:val="24"/>
        </w:rPr>
        <w:t>eceğini</w:t>
      </w:r>
      <w:r w:rsidRPr="008161DF">
        <w:rPr>
          <w:rFonts w:ascii="Times New Roman" w:eastAsia="Times New Roman" w:hAnsi="Times New Roman" w:cs="Times New Roman"/>
          <w:b/>
          <w:bCs/>
          <w:i/>
          <w:iCs/>
          <w:color w:val="FF0000"/>
          <w:sz w:val="24"/>
          <w:szCs w:val="24"/>
        </w:rPr>
        <w:t>z bir çağrıdan -10</w:t>
      </w:r>
      <w:r>
        <w:rPr>
          <w:rFonts w:ascii="Times New Roman" w:eastAsia="Times New Roman" w:hAnsi="Times New Roman" w:cs="Times New Roman"/>
          <w:b/>
          <w:bCs/>
          <w:i/>
          <w:iCs/>
          <w:color w:val="FF0000"/>
          <w:sz w:val="24"/>
          <w:szCs w:val="24"/>
        </w:rPr>
        <w:t xml:space="preserve"> puan</w:t>
      </w:r>
      <w:r w:rsidRPr="008161DF">
        <w:rPr>
          <w:rFonts w:ascii="Times New Roman" w:eastAsia="Times New Roman" w:hAnsi="Times New Roman" w:cs="Times New Roman"/>
          <w:b/>
          <w:bCs/>
          <w:i/>
          <w:iCs/>
          <w:color w:val="FF0000"/>
          <w:sz w:val="24"/>
          <w:szCs w:val="24"/>
        </w:rPr>
        <w:t xml:space="preserve"> diğerinden ise -20 puan uygulanacaktır</w:t>
      </w:r>
      <w:r>
        <w:rPr>
          <w:rFonts w:ascii="Times New Roman" w:eastAsia="Times New Roman" w:hAnsi="Times New Roman" w:cs="Times New Roman"/>
          <w:b/>
          <w:bCs/>
          <w:i/>
          <w:iCs/>
          <w:color w:val="FF0000"/>
          <w:sz w:val="24"/>
          <w:szCs w:val="24"/>
        </w:rPr>
        <w:t>.</w:t>
      </w:r>
    </w:p>
    <w:p w14:paraId="483D1523" w14:textId="1CBC1A0C" w:rsidR="00C055EB" w:rsidRPr="006D1723" w:rsidRDefault="00753CF4" w:rsidP="006D1723">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lang w:val="tr-TR"/>
        </w:rPr>
        <w:t>Daha önce hareketlilikten faydalanmış öğrencilerin ve h</w:t>
      </w:r>
      <w:r w:rsidR="00C055EB" w:rsidRPr="006D1723">
        <w:rPr>
          <w:rFonts w:ascii="Times New Roman" w:eastAsia="Calibri" w:hAnsi="Times New Roman" w:cs="Times New Roman"/>
          <w:bCs/>
          <w:sz w:val="24"/>
          <w:szCs w:val="24"/>
          <w:lang w:val="tr-TR"/>
        </w:rPr>
        <w:t xml:space="preserve">em öğrenim hem de staj hareketliliğine </w:t>
      </w:r>
      <w:r>
        <w:rPr>
          <w:rFonts w:ascii="Times New Roman" w:eastAsia="Calibri" w:hAnsi="Times New Roman" w:cs="Times New Roman"/>
          <w:bCs/>
          <w:sz w:val="24"/>
          <w:szCs w:val="24"/>
          <w:lang w:val="tr-TR"/>
        </w:rPr>
        <w:t xml:space="preserve">aynı anda </w:t>
      </w:r>
      <w:r w:rsidR="00C055EB" w:rsidRPr="006D1723">
        <w:rPr>
          <w:rFonts w:ascii="Times New Roman" w:eastAsia="Calibri" w:hAnsi="Times New Roman" w:cs="Times New Roman"/>
          <w:bCs/>
          <w:sz w:val="24"/>
          <w:szCs w:val="24"/>
          <w:lang w:val="tr-TR"/>
        </w:rPr>
        <w:t>başvuran öğrencilerin değerlendirilmesinde;</w:t>
      </w:r>
      <w:r>
        <w:rPr>
          <w:rFonts w:ascii="Times New Roman" w:eastAsia="Calibri" w:hAnsi="Times New Roman" w:cs="Times New Roman"/>
          <w:bCs/>
          <w:sz w:val="24"/>
          <w:szCs w:val="24"/>
          <w:lang w:val="tr-TR"/>
        </w:rPr>
        <w:t xml:space="preserve"> </w:t>
      </w:r>
      <w:r w:rsidR="00C055EB" w:rsidRPr="006D1723">
        <w:rPr>
          <w:rFonts w:ascii="Times New Roman" w:eastAsia="Calibri" w:hAnsi="Times New Roman" w:cs="Times New Roman"/>
          <w:bCs/>
          <w:sz w:val="24"/>
          <w:szCs w:val="24"/>
          <w:lang w:val="tr-TR"/>
        </w:rPr>
        <w:t xml:space="preserve">Başvuru Formu’nda </w:t>
      </w:r>
      <w:r>
        <w:rPr>
          <w:rFonts w:ascii="Times New Roman" w:eastAsia="Calibri" w:hAnsi="Times New Roman" w:cs="Times New Roman"/>
          <w:bCs/>
          <w:sz w:val="24"/>
          <w:szCs w:val="24"/>
          <w:lang w:val="tr-TR"/>
        </w:rPr>
        <w:t xml:space="preserve">belirtilen sorulara verilen cevaplar baz alınır. </w:t>
      </w:r>
      <w:r>
        <w:rPr>
          <w:rFonts w:ascii="Times New Roman" w:eastAsia="Calibri" w:hAnsi="Times New Roman" w:cs="Times New Roman"/>
          <w:sz w:val="24"/>
          <w:szCs w:val="24"/>
          <w:lang w:val="tr-TR"/>
        </w:rPr>
        <w:t>H</w:t>
      </w:r>
      <w:r w:rsidRPr="00064CC7">
        <w:rPr>
          <w:rFonts w:ascii="Times New Roman" w:eastAsia="Calibri" w:hAnsi="Times New Roman" w:cs="Times New Roman"/>
          <w:sz w:val="24"/>
          <w:szCs w:val="24"/>
          <w:lang w:val="tr-TR"/>
        </w:rPr>
        <w:t>em öğrenim, hem staj faaliyetine aynı zamanda başvurması durumunda</w:t>
      </w:r>
      <w:r>
        <w:rPr>
          <w:rFonts w:ascii="Times New Roman" w:eastAsia="Calibri" w:hAnsi="Times New Roman" w:cs="Times New Roman"/>
          <w:sz w:val="24"/>
          <w:szCs w:val="24"/>
          <w:lang w:val="tr-TR"/>
        </w:rPr>
        <w:t xml:space="preserve"> öğrencinin başvuru formunda belirttiği </w:t>
      </w:r>
      <w:r w:rsidRPr="008521F7">
        <w:rPr>
          <w:rFonts w:ascii="Times New Roman" w:eastAsia="Calibri" w:hAnsi="Times New Roman" w:cs="Times New Roman"/>
          <w:sz w:val="24"/>
          <w:szCs w:val="24"/>
          <w:lang w:val="tr-TR"/>
        </w:rPr>
        <w:t xml:space="preserve">hareketlilik türünde -10 puan azaltımı yapılır. </w:t>
      </w:r>
      <w:r w:rsidR="00C055EB" w:rsidRPr="008521F7">
        <w:rPr>
          <w:rFonts w:ascii="Times New Roman" w:eastAsia="Calibri" w:hAnsi="Times New Roman" w:cs="Times New Roman"/>
          <w:sz w:val="24"/>
          <w:szCs w:val="24"/>
          <w:lang w:val="tr-TR"/>
        </w:rPr>
        <w:t xml:space="preserve">Daha önce hareketlilikten faydalanmış bir öğrencinin hem </w:t>
      </w:r>
      <w:r w:rsidR="00054402" w:rsidRPr="008521F7">
        <w:rPr>
          <w:rFonts w:ascii="Times New Roman" w:eastAsia="Calibri" w:hAnsi="Times New Roman" w:cs="Times New Roman"/>
          <w:sz w:val="24"/>
          <w:szCs w:val="24"/>
          <w:lang w:val="tr-TR"/>
        </w:rPr>
        <w:t xml:space="preserve"> </w:t>
      </w:r>
      <w:r w:rsidR="00C055EB" w:rsidRPr="008521F7">
        <w:rPr>
          <w:rFonts w:ascii="Times New Roman" w:eastAsia="Calibri" w:hAnsi="Times New Roman" w:cs="Times New Roman"/>
          <w:sz w:val="24"/>
          <w:szCs w:val="24"/>
          <w:lang w:val="tr-TR"/>
        </w:rPr>
        <w:t xml:space="preserve">öğrenim, hem staj faaliyetine aynı zamanda başvurması durumunda, daha önce faydalandığı hareketlilik türünden -10 puan, </w:t>
      </w:r>
      <w:r w:rsidR="00C055EB" w:rsidRPr="008521F7">
        <w:rPr>
          <w:rFonts w:ascii="Times New Roman" w:eastAsia="Calibri" w:hAnsi="Times New Roman" w:cs="Times New Roman"/>
          <w:sz w:val="24"/>
          <w:szCs w:val="24"/>
          <w:lang w:val="tr-TR"/>
        </w:rPr>
        <w:lastRenderedPageBreak/>
        <w:t xml:space="preserve">başvurduğu ikinci hareketlilik türünden ise </w:t>
      </w:r>
      <w:r w:rsidRPr="008521F7">
        <w:rPr>
          <w:rFonts w:ascii="Times New Roman" w:eastAsia="Calibri" w:hAnsi="Times New Roman" w:cs="Times New Roman"/>
          <w:sz w:val="24"/>
          <w:szCs w:val="24"/>
          <w:lang w:val="tr-TR"/>
        </w:rPr>
        <w:t>-</w:t>
      </w:r>
      <w:r w:rsidR="00C055EB" w:rsidRPr="008521F7">
        <w:rPr>
          <w:rFonts w:ascii="Times New Roman" w:eastAsia="Calibri" w:hAnsi="Times New Roman" w:cs="Times New Roman"/>
          <w:sz w:val="24"/>
          <w:szCs w:val="24"/>
          <w:lang w:val="tr-TR"/>
        </w:rPr>
        <w:t>20</w:t>
      </w:r>
      <w:r w:rsidR="00C055EB" w:rsidRPr="00064CC7">
        <w:rPr>
          <w:rFonts w:ascii="Times New Roman" w:eastAsia="Calibri" w:hAnsi="Times New Roman" w:cs="Times New Roman"/>
          <w:sz w:val="24"/>
          <w:szCs w:val="24"/>
          <w:lang w:val="tr-TR"/>
        </w:rPr>
        <w:t xml:space="preserve"> puan azaltma uygulanır. </w:t>
      </w:r>
      <w:r w:rsidR="00C055EB" w:rsidRPr="006D1723">
        <w:rPr>
          <w:rFonts w:ascii="Times New Roman" w:eastAsia="Calibri" w:hAnsi="Times New Roman" w:cs="Times New Roman"/>
          <w:sz w:val="24"/>
          <w:szCs w:val="24"/>
        </w:rPr>
        <w:t xml:space="preserve">Azaltmalar öğrencinin toplam puanı üzerinden yapılır. </w:t>
      </w:r>
    </w:p>
    <w:p w14:paraId="09E7D8D7" w14:textId="77777777" w:rsidR="00FC722F" w:rsidRPr="00FC722F" w:rsidRDefault="00FC722F" w:rsidP="00FC722F">
      <w:pPr>
        <w:pStyle w:val="ListParagraph"/>
        <w:numPr>
          <w:ilvl w:val="0"/>
          <w:numId w:val="14"/>
        </w:numPr>
        <w:spacing w:after="0" w:line="360" w:lineRule="auto"/>
        <w:jc w:val="both"/>
        <w:rPr>
          <w:rFonts w:ascii="Times New Roman" w:eastAsia="Times New Roman" w:hAnsi="Times New Roman" w:cs="Times New Roman"/>
          <w:sz w:val="24"/>
          <w:szCs w:val="24"/>
        </w:rPr>
      </w:pPr>
      <w:r w:rsidRPr="00FC722F">
        <w:rPr>
          <w:rFonts w:ascii="Times New Roman" w:eastAsia="Times New Roman" w:hAnsi="Times New Roman" w:cs="Times New Roman"/>
          <w:sz w:val="24"/>
          <w:szCs w:val="24"/>
        </w:rPr>
        <w:t>Çift anadalda öğrenim gören öğrenciler aynı başvuru döneminde sadece bir anadaldan hareketliliğe başvurabilirler.</w:t>
      </w:r>
    </w:p>
    <w:p w14:paraId="688DD00B" w14:textId="77777777" w:rsidR="00C055EB" w:rsidRPr="006D1723" w:rsidRDefault="00C055EB" w:rsidP="00FC722F">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r w:rsidRPr="006D1723">
        <w:rPr>
          <w:rFonts w:ascii="Times New Roman" w:hAnsi="Times New Roman" w:cs="Times New Roman"/>
          <w:sz w:val="24"/>
          <w:szCs w:val="24"/>
        </w:rPr>
        <w:t>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öldürülenler”in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Erasmus+ öğrenci hareketliliğine başvurmaları halinde önceliklendirilir.</w:t>
      </w:r>
    </w:p>
    <w:p w14:paraId="2BD6AF99" w14:textId="7E218F92" w:rsidR="00C055EB" w:rsidRPr="006D1723" w:rsidRDefault="00C055EB" w:rsidP="006D1723">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r w:rsidRPr="006D1723">
        <w:rPr>
          <w:rFonts w:ascii="Times New Roman" w:hAnsi="Times New Roman" w:cs="Times New Roman"/>
          <w:sz w:val="24"/>
          <w:szCs w:val="24"/>
        </w:rPr>
        <w:t>Önceliklendirme için öğrencinin Aile ve Sosyal Politikalar Bakanlığı’ndan hakkında 2828 sayılı Kanun uyarınca koruma, bakım veya barınma kararı olduğuna dair yazıyı ibraz etmesi gerekir.</w:t>
      </w:r>
    </w:p>
    <w:p w14:paraId="44A1B215" w14:textId="77777777" w:rsidR="00064CC7" w:rsidRDefault="00064CC7" w:rsidP="00064CC7">
      <w:pPr>
        <w:spacing w:after="0" w:line="360" w:lineRule="auto"/>
        <w:jc w:val="both"/>
        <w:rPr>
          <w:rFonts w:ascii="Times New Roman" w:hAnsi="Times New Roman" w:cs="Times New Roman"/>
          <w:b/>
          <w:sz w:val="24"/>
          <w:szCs w:val="24"/>
        </w:rPr>
      </w:pPr>
    </w:p>
    <w:p w14:paraId="48AE38EF" w14:textId="2D3D558C" w:rsidR="00C055EB" w:rsidRPr="006D1723" w:rsidRDefault="00C055EB" w:rsidP="006D1723">
      <w:pPr>
        <w:spacing w:after="0" w:line="360" w:lineRule="auto"/>
        <w:jc w:val="both"/>
        <w:rPr>
          <w:rFonts w:ascii="Times New Roman" w:eastAsia="Times New Roman" w:hAnsi="Times New Roman" w:cs="Times New Roman"/>
          <w:sz w:val="24"/>
          <w:szCs w:val="24"/>
          <w:lang w:eastAsia="tr-TR"/>
        </w:rPr>
      </w:pPr>
      <w:r w:rsidRPr="006D1723">
        <w:rPr>
          <w:rFonts w:ascii="Times New Roman" w:eastAsia="Times New Roman" w:hAnsi="Times New Roman" w:cs="Times New Roman"/>
          <w:b/>
          <w:sz w:val="24"/>
          <w:szCs w:val="24"/>
          <w:lang w:eastAsia="tr-TR"/>
        </w:rPr>
        <w:t>NOT:</w:t>
      </w:r>
      <w:r w:rsidRPr="006D1723">
        <w:rPr>
          <w:rFonts w:ascii="Times New Roman" w:eastAsia="Times New Roman" w:hAnsi="Times New Roman" w:cs="Times New Roman"/>
          <w:sz w:val="24"/>
          <w:szCs w:val="24"/>
          <w:lang w:eastAsia="tr-TR"/>
        </w:rPr>
        <w:t xml:space="preserve"> </w:t>
      </w:r>
      <w:bookmarkStart w:id="1" w:name="_Toc474499913"/>
      <w:bookmarkStart w:id="2" w:name="_Toc474503228"/>
      <w:r w:rsidRPr="006D1723">
        <w:rPr>
          <w:rFonts w:ascii="Times New Roman" w:eastAsia="Times New Roman" w:hAnsi="Times New Roman" w:cs="Times New Roman"/>
          <w:sz w:val="24"/>
          <w:szCs w:val="24"/>
          <w:lang w:eastAsia="tr-TR"/>
        </w:rPr>
        <w:t>Öğrencinin gönderileceği kurumlar arası anlaşmamız olan ortak bir yükseköğretim kurumu (host institution) veya staj yeri mevcut olmadan, öğrenciler hareketlilik faaliyetine katılmak üzere seçilemez</w:t>
      </w:r>
      <w:bookmarkEnd w:id="1"/>
      <w:bookmarkEnd w:id="2"/>
      <w:r w:rsidRPr="006D1723">
        <w:rPr>
          <w:rFonts w:ascii="Times New Roman" w:eastAsia="Times New Roman" w:hAnsi="Times New Roman" w:cs="Times New Roman"/>
          <w:sz w:val="24"/>
          <w:szCs w:val="24"/>
          <w:lang w:eastAsia="tr-TR"/>
        </w:rPr>
        <w:t>. Bu yüzden öğrenim hareketliliğinden faydalanmak isteyen öğrenciler başvuru yaparken bölümleri/anabilim dallarında ve öğrenim düzeylerinde yapılmış bir kurumlar arası anlaşma olup olmadığını aşağıdaki link üzerinden kontrol etmeleri gerekir:</w:t>
      </w:r>
    </w:p>
    <w:p w14:paraId="321ACE16" w14:textId="525D6C94" w:rsidR="0048175E" w:rsidRPr="000E08DD" w:rsidRDefault="00C055EB" w:rsidP="00054402">
      <w:pPr>
        <w:pStyle w:val="ListParagraph"/>
        <w:numPr>
          <w:ilvl w:val="0"/>
          <w:numId w:val="14"/>
        </w:numPr>
        <w:spacing w:line="360" w:lineRule="auto"/>
        <w:jc w:val="both"/>
        <w:rPr>
          <w:rFonts w:ascii="Times New Roman" w:hAnsi="Times New Roman" w:cs="Times New Roman"/>
          <w:sz w:val="24"/>
          <w:szCs w:val="24"/>
          <w:lang w:val="tr-TR"/>
        </w:rPr>
      </w:pPr>
      <w:r w:rsidRPr="006D1723">
        <w:rPr>
          <w:rFonts w:ascii="Times New Roman" w:eastAsia="Times New Roman" w:hAnsi="Times New Roman" w:cs="Times New Roman"/>
          <w:b/>
          <w:sz w:val="24"/>
          <w:szCs w:val="24"/>
          <w:lang w:val="tr-TR" w:eastAsia="tr-TR"/>
        </w:rPr>
        <w:t>Erasmus+ Programı Öğrenim Hareketliliği kapsamında Üniversitemizin anlaşmalı olduğu kurumlar için bakınız:</w:t>
      </w:r>
      <w:r w:rsidRPr="006D1723">
        <w:rPr>
          <w:rFonts w:ascii="Times New Roman" w:eastAsia="Times New Roman" w:hAnsi="Times New Roman" w:cs="Times New Roman"/>
          <w:sz w:val="24"/>
          <w:szCs w:val="24"/>
          <w:lang w:val="tr-TR" w:eastAsia="tr-TR"/>
        </w:rPr>
        <w:t xml:space="preserve">  </w:t>
      </w:r>
      <w:hyperlink r:id="rId13" w:history="1">
        <w:r w:rsidRPr="006D1723">
          <w:rPr>
            <w:rStyle w:val="Hyperlink"/>
            <w:rFonts w:ascii="Times New Roman" w:hAnsi="Times New Roman" w:cs="Times New Roman"/>
            <w:sz w:val="24"/>
            <w:szCs w:val="24"/>
            <w:lang w:val="tr-TR"/>
          </w:rPr>
          <w:t>http://erasmus.toros.edu.tr/ikilianlasma</w:t>
        </w:r>
      </w:hyperlink>
      <w:r w:rsidRPr="006D1723">
        <w:rPr>
          <w:rFonts w:ascii="Times New Roman" w:hAnsi="Times New Roman" w:cs="Times New Roman"/>
          <w:sz w:val="24"/>
          <w:szCs w:val="24"/>
          <w:lang w:val="tr-TR"/>
        </w:rPr>
        <w:t xml:space="preserve"> </w:t>
      </w:r>
    </w:p>
    <w:p w14:paraId="6BD30931" w14:textId="11F87334" w:rsidR="00D47BA1" w:rsidRPr="00BD47F0" w:rsidRDefault="00BD47F0" w:rsidP="00BD47F0">
      <w:pPr>
        <w:tabs>
          <w:tab w:val="center" w:pos="4536"/>
          <w:tab w:val="right" w:pos="9072"/>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HİBE TABLOSU</w:t>
      </w:r>
      <w:r w:rsidR="00D47BA1" w:rsidRPr="00BD47F0">
        <w:rPr>
          <w:rFonts w:ascii="Times New Roman" w:hAnsi="Times New Roman" w:cs="Times New Roman"/>
          <w:b/>
          <w:bCs/>
          <w:sz w:val="24"/>
          <w:szCs w:val="24"/>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1"/>
        <w:gridCol w:w="6119"/>
        <w:gridCol w:w="1701"/>
      </w:tblGrid>
      <w:tr w:rsidR="00064CC7" w:rsidRPr="006D1723" w14:paraId="16113880" w14:textId="77777777" w:rsidTr="00696811">
        <w:trPr>
          <w:trHeight w:val="900"/>
        </w:trPr>
        <w:tc>
          <w:tcPr>
            <w:tcW w:w="1961" w:type="dxa"/>
            <w:tcMar>
              <w:top w:w="0" w:type="dxa"/>
              <w:left w:w="108" w:type="dxa"/>
              <w:bottom w:w="0" w:type="dxa"/>
              <w:right w:w="108" w:type="dxa"/>
            </w:tcMar>
            <w:vAlign w:val="center"/>
            <w:hideMark/>
          </w:tcPr>
          <w:p w14:paraId="1A148E18" w14:textId="77777777" w:rsidR="00064CC7" w:rsidRPr="006D1723" w:rsidRDefault="00064CC7" w:rsidP="00BD47F0">
            <w:pPr>
              <w:spacing w:after="0" w:line="240" w:lineRule="auto"/>
              <w:jc w:val="center"/>
              <w:rPr>
                <w:rFonts w:ascii="Times New Roman" w:hAnsi="Times New Roman" w:cs="Times New Roman"/>
                <w:b/>
                <w:bCs/>
                <w:color w:val="000000"/>
                <w:sz w:val="24"/>
                <w:szCs w:val="24"/>
              </w:rPr>
            </w:pPr>
            <w:r w:rsidRPr="006D1723">
              <w:rPr>
                <w:rFonts w:ascii="Times New Roman" w:hAnsi="Times New Roman" w:cs="Times New Roman"/>
                <w:b/>
                <w:bCs/>
                <w:color w:val="000000"/>
                <w:sz w:val="24"/>
                <w:szCs w:val="24"/>
              </w:rPr>
              <w:t>Ülke Grupları</w:t>
            </w:r>
          </w:p>
        </w:tc>
        <w:tc>
          <w:tcPr>
            <w:tcW w:w="6119" w:type="dxa"/>
            <w:tcMar>
              <w:top w:w="0" w:type="dxa"/>
              <w:left w:w="108" w:type="dxa"/>
              <w:bottom w:w="0" w:type="dxa"/>
              <w:right w:w="108" w:type="dxa"/>
            </w:tcMar>
            <w:vAlign w:val="center"/>
            <w:hideMark/>
          </w:tcPr>
          <w:p w14:paraId="219BFAC6" w14:textId="77777777" w:rsidR="00064CC7" w:rsidRPr="006D1723" w:rsidRDefault="00064CC7" w:rsidP="00BD47F0">
            <w:pPr>
              <w:spacing w:after="0" w:line="240" w:lineRule="auto"/>
              <w:jc w:val="center"/>
              <w:rPr>
                <w:rFonts w:ascii="Times New Roman" w:hAnsi="Times New Roman" w:cs="Times New Roman"/>
                <w:b/>
                <w:bCs/>
                <w:color w:val="000000"/>
                <w:sz w:val="24"/>
                <w:szCs w:val="24"/>
              </w:rPr>
            </w:pPr>
            <w:r w:rsidRPr="006D1723">
              <w:rPr>
                <w:rFonts w:ascii="Times New Roman" w:hAnsi="Times New Roman" w:cs="Times New Roman"/>
                <w:b/>
                <w:bCs/>
                <w:color w:val="000000"/>
                <w:sz w:val="24"/>
                <w:szCs w:val="24"/>
              </w:rPr>
              <w:t>Hareketlilikte Misafir Olunan Ülkeler</w:t>
            </w:r>
          </w:p>
        </w:tc>
        <w:tc>
          <w:tcPr>
            <w:tcW w:w="1701" w:type="dxa"/>
            <w:tcMar>
              <w:top w:w="0" w:type="dxa"/>
              <w:left w:w="108" w:type="dxa"/>
              <w:bottom w:w="0" w:type="dxa"/>
              <w:right w:w="108" w:type="dxa"/>
            </w:tcMar>
            <w:vAlign w:val="center"/>
            <w:hideMark/>
          </w:tcPr>
          <w:p w14:paraId="77F03F6A" w14:textId="77777777" w:rsidR="00064CC7" w:rsidRPr="006D1723" w:rsidRDefault="00064CC7" w:rsidP="00BD47F0">
            <w:pPr>
              <w:spacing w:after="0" w:line="240" w:lineRule="auto"/>
              <w:jc w:val="center"/>
              <w:rPr>
                <w:rFonts w:ascii="Times New Roman" w:hAnsi="Times New Roman" w:cs="Times New Roman"/>
                <w:b/>
                <w:bCs/>
                <w:color w:val="000000"/>
                <w:sz w:val="24"/>
                <w:szCs w:val="24"/>
              </w:rPr>
            </w:pPr>
            <w:r w:rsidRPr="006D1723">
              <w:rPr>
                <w:rFonts w:ascii="Times New Roman" w:hAnsi="Times New Roman" w:cs="Times New Roman"/>
                <w:b/>
                <w:bCs/>
                <w:color w:val="000000"/>
                <w:sz w:val="24"/>
                <w:szCs w:val="24"/>
              </w:rPr>
              <w:t>Aylık Hibe Öğrenim (Avro)</w:t>
            </w:r>
          </w:p>
        </w:tc>
      </w:tr>
      <w:tr w:rsidR="007377BF" w:rsidRPr="006D1723" w14:paraId="2DD23E49" w14:textId="77777777" w:rsidTr="00696811">
        <w:trPr>
          <w:trHeight w:val="1335"/>
        </w:trPr>
        <w:tc>
          <w:tcPr>
            <w:tcW w:w="1961" w:type="dxa"/>
            <w:tcMar>
              <w:top w:w="0" w:type="dxa"/>
              <w:left w:w="108" w:type="dxa"/>
              <w:bottom w:w="0" w:type="dxa"/>
              <w:right w:w="108" w:type="dxa"/>
            </w:tcMar>
            <w:vAlign w:val="center"/>
            <w:hideMark/>
          </w:tcPr>
          <w:p w14:paraId="2DB141FF" w14:textId="77777777" w:rsidR="007377BF" w:rsidRPr="006D1723" w:rsidRDefault="007377BF" w:rsidP="007377BF">
            <w:pPr>
              <w:spacing w:line="240" w:lineRule="auto"/>
              <w:rPr>
                <w:rFonts w:ascii="Times New Roman" w:hAnsi="Times New Roman" w:cs="Times New Roman"/>
                <w:color w:val="000000"/>
                <w:sz w:val="24"/>
                <w:szCs w:val="24"/>
              </w:rPr>
            </w:pPr>
            <w:r w:rsidRPr="006D1723">
              <w:rPr>
                <w:rFonts w:ascii="Times New Roman" w:hAnsi="Times New Roman" w:cs="Times New Roman"/>
                <w:color w:val="000000"/>
                <w:sz w:val="24"/>
                <w:szCs w:val="24"/>
              </w:rPr>
              <w:t>1. ve 2. Grup Program Ülkeleri</w:t>
            </w:r>
          </w:p>
        </w:tc>
        <w:tc>
          <w:tcPr>
            <w:tcW w:w="6119" w:type="dxa"/>
            <w:tcMar>
              <w:top w:w="0" w:type="dxa"/>
              <w:left w:w="108" w:type="dxa"/>
              <w:bottom w:w="0" w:type="dxa"/>
              <w:right w:w="108" w:type="dxa"/>
            </w:tcMar>
            <w:vAlign w:val="center"/>
            <w:hideMark/>
          </w:tcPr>
          <w:p w14:paraId="1420387D" w14:textId="77777777" w:rsidR="007377BF" w:rsidRDefault="007377BF" w:rsidP="007377BF">
            <w:pPr>
              <w:rPr>
                <w:sz w:val="24"/>
                <w:szCs w:val="24"/>
              </w:rPr>
            </w:pPr>
            <w:r>
              <w:rPr>
                <w:rFonts w:ascii="Arial" w:hAnsi="Arial" w:cs="Arial"/>
                <w:color w:val="222222"/>
                <w:shd w:val="clear" w:color="auto" w:fill="FFFFFF"/>
              </w:rPr>
              <w:t>Almanya, Avusturya, Belçika, Danimarka, Finlandiya, Fransa, Güney Kıbrıs, Hollanda, İrlanda, İspanya, İsveç, İtalya, İzlanda, Lihtenştayn, Lüksemburg, Malta, Norveç, Portekiz, Yunanistan </w:t>
            </w:r>
          </w:p>
          <w:p w14:paraId="043D8FA9" w14:textId="098EC688" w:rsidR="007377BF" w:rsidRPr="006D1723" w:rsidRDefault="007377BF" w:rsidP="007377BF">
            <w:pPr>
              <w:spacing w:line="240" w:lineRule="auto"/>
              <w:jc w:val="both"/>
              <w:rPr>
                <w:rFonts w:ascii="Times New Roman" w:hAnsi="Times New Roman" w:cs="Times New Roman"/>
                <w:color w:val="000000"/>
                <w:sz w:val="24"/>
                <w:szCs w:val="24"/>
              </w:rPr>
            </w:pPr>
          </w:p>
        </w:tc>
        <w:tc>
          <w:tcPr>
            <w:tcW w:w="1701" w:type="dxa"/>
            <w:tcMar>
              <w:top w:w="0" w:type="dxa"/>
              <w:left w:w="108" w:type="dxa"/>
              <w:bottom w:w="0" w:type="dxa"/>
              <w:right w:w="108" w:type="dxa"/>
            </w:tcMar>
            <w:vAlign w:val="center"/>
            <w:hideMark/>
          </w:tcPr>
          <w:p w14:paraId="48BCE677" w14:textId="618E7F02" w:rsidR="007377BF" w:rsidRPr="006D1723" w:rsidRDefault="007377BF" w:rsidP="007377BF">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r w:rsidRPr="006D1723">
              <w:rPr>
                <w:rFonts w:ascii="Times New Roman" w:hAnsi="Times New Roman" w:cs="Times New Roman"/>
                <w:color w:val="000000"/>
                <w:sz w:val="24"/>
                <w:szCs w:val="24"/>
              </w:rPr>
              <w:t>00</w:t>
            </w:r>
          </w:p>
        </w:tc>
      </w:tr>
      <w:tr w:rsidR="007377BF" w:rsidRPr="006D1723" w14:paraId="58308A9D" w14:textId="77777777" w:rsidTr="00696811">
        <w:trPr>
          <w:trHeight w:val="1335"/>
        </w:trPr>
        <w:tc>
          <w:tcPr>
            <w:tcW w:w="1961" w:type="dxa"/>
            <w:tcMar>
              <w:top w:w="0" w:type="dxa"/>
              <w:left w:w="108" w:type="dxa"/>
              <w:bottom w:w="0" w:type="dxa"/>
              <w:right w:w="108" w:type="dxa"/>
            </w:tcMar>
            <w:vAlign w:val="center"/>
            <w:hideMark/>
          </w:tcPr>
          <w:p w14:paraId="75AC3070" w14:textId="77777777" w:rsidR="007377BF" w:rsidRPr="006D1723" w:rsidRDefault="007377BF" w:rsidP="007377BF">
            <w:pPr>
              <w:spacing w:line="240" w:lineRule="auto"/>
              <w:rPr>
                <w:rFonts w:ascii="Times New Roman" w:hAnsi="Times New Roman" w:cs="Times New Roman"/>
                <w:color w:val="000000"/>
                <w:sz w:val="24"/>
                <w:szCs w:val="24"/>
              </w:rPr>
            </w:pPr>
            <w:r w:rsidRPr="006D1723">
              <w:rPr>
                <w:rFonts w:ascii="Times New Roman" w:hAnsi="Times New Roman" w:cs="Times New Roman"/>
                <w:color w:val="000000"/>
                <w:sz w:val="24"/>
                <w:szCs w:val="24"/>
              </w:rPr>
              <w:lastRenderedPageBreak/>
              <w:t>3. Grup Program Ülkeleri</w:t>
            </w:r>
          </w:p>
        </w:tc>
        <w:tc>
          <w:tcPr>
            <w:tcW w:w="6119" w:type="dxa"/>
            <w:tcMar>
              <w:top w:w="0" w:type="dxa"/>
              <w:left w:w="108" w:type="dxa"/>
              <w:bottom w:w="0" w:type="dxa"/>
              <w:right w:w="108" w:type="dxa"/>
            </w:tcMar>
            <w:vAlign w:val="center"/>
            <w:hideMark/>
          </w:tcPr>
          <w:p w14:paraId="3323D92B" w14:textId="77777777" w:rsidR="007377BF" w:rsidRDefault="007377BF" w:rsidP="007377BF">
            <w:pPr>
              <w:rPr>
                <w:sz w:val="24"/>
                <w:szCs w:val="24"/>
              </w:rPr>
            </w:pPr>
            <w:r>
              <w:rPr>
                <w:rFonts w:ascii="Times" w:hAnsi="Times"/>
                <w:color w:val="000000"/>
              </w:rPr>
              <w:t>Bulgaristan, Çek Cumhuriyeti, Estonya,  Hırvatistan, Kuzey Makedonya, Letonya,  Litvanya, Macaristan, Polonya, Romanya,  Sırbistan, Slovakya, Slovenya, Türkiye</w:t>
            </w:r>
          </w:p>
          <w:p w14:paraId="69CB222F" w14:textId="4CEF0B3B" w:rsidR="007377BF" w:rsidRPr="006D1723" w:rsidRDefault="007377BF" w:rsidP="007377BF">
            <w:pPr>
              <w:spacing w:line="240" w:lineRule="auto"/>
              <w:jc w:val="both"/>
              <w:rPr>
                <w:rFonts w:ascii="Times New Roman" w:hAnsi="Times New Roman" w:cs="Times New Roman"/>
                <w:color w:val="000000"/>
                <w:sz w:val="24"/>
                <w:szCs w:val="24"/>
              </w:rPr>
            </w:pPr>
          </w:p>
        </w:tc>
        <w:tc>
          <w:tcPr>
            <w:tcW w:w="1701" w:type="dxa"/>
            <w:tcMar>
              <w:top w:w="0" w:type="dxa"/>
              <w:left w:w="108" w:type="dxa"/>
              <w:bottom w:w="0" w:type="dxa"/>
              <w:right w:w="108" w:type="dxa"/>
            </w:tcMar>
            <w:vAlign w:val="center"/>
            <w:hideMark/>
          </w:tcPr>
          <w:p w14:paraId="30EB5BB0" w14:textId="26572F55" w:rsidR="007377BF" w:rsidRPr="006D1723" w:rsidRDefault="007377BF" w:rsidP="007377BF">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45</w:t>
            </w:r>
            <w:r w:rsidRPr="006D1723">
              <w:rPr>
                <w:rFonts w:ascii="Times New Roman" w:hAnsi="Times New Roman" w:cs="Times New Roman"/>
                <w:color w:val="000000"/>
                <w:sz w:val="24"/>
                <w:szCs w:val="24"/>
              </w:rPr>
              <w:t>0</w:t>
            </w:r>
          </w:p>
        </w:tc>
      </w:tr>
    </w:tbl>
    <w:p w14:paraId="3A7E7210" w14:textId="4E9A75A8" w:rsidR="00D47BA1" w:rsidRPr="006D1723" w:rsidRDefault="00D47BA1" w:rsidP="006D1723">
      <w:pPr>
        <w:spacing w:line="360" w:lineRule="auto"/>
        <w:rPr>
          <w:rFonts w:ascii="Times New Roman" w:hAnsi="Times New Roman" w:cs="Times New Roman"/>
          <w:sz w:val="24"/>
          <w:szCs w:val="24"/>
        </w:rPr>
      </w:pPr>
    </w:p>
    <w:p w14:paraId="5FFFB95C" w14:textId="2FF0A6AB" w:rsidR="004031A8" w:rsidRPr="000F23A7" w:rsidRDefault="009C33E3" w:rsidP="000F23A7">
      <w:pPr>
        <w:numPr>
          <w:ilvl w:val="0"/>
          <w:numId w:val="4"/>
        </w:numPr>
        <w:spacing w:line="360" w:lineRule="auto"/>
        <w:jc w:val="both"/>
        <w:rPr>
          <w:rFonts w:ascii="Times New Roman" w:hAnsi="Times New Roman" w:cs="Times New Roman"/>
          <w:sz w:val="24"/>
          <w:szCs w:val="24"/>
        </w:rPr>
      </w:pPr>
      <w:r w:rsidRPr="00054402">
        <w:rPr>
          <w:rFonts w:ascii="Times New Roman" w:hAnsi="Times New Roman" w:cs="Times New Roman"/>
          <w:b/>
          <w:color w:val="000000" w:themeColor="text1"/>
          <w:sz w:val="24"/>
          <w:szCs w:val="24"/>
        </w:rPr>
        <w:t>20</w:t>
      </w:r>
      <w:r w:rsidRPr="00DC2496">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1</w:t>
      </w:r>
      <w:r w:rsidRPr="00DC2496">
        <w:rPr>
          <w:rFonts w:ascii="Times New Roman" w:hAnsi="Times New Roman" w:cs="Times New Roman"/>
          <w:b/>
          <w:bCs/>
          <w:color w:val="000000" w:themeColor="text1"/>
          <w:sz w:val="24"/>
          <w:szCs w:val="24"/>
        </w:rPr>
        <w:t>-1-TR01-KA1</w:t>
      </w:r>
      <w:r>
        <w:rPr>
          <w:rFonts w:ascii="Times New Roman" w:hAnsi="Times New Roman" w:cs="Times New Roman"/>
          <w:b/>
          <w:bCs/>
          <w:color w:val="000000" w:themeColor="text1"/>
          <w:sz w:val="24"/>
          <w:szCs w:val="24"/>
        </w:rPr>
        <w:t>31</w:t>
      </w:r>
      <w:r w:rsidRPr="00DC2496">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HED000003166 </w:t>
      </w:r>
      <w:r w:rsidR="004031A8" w:rsidRPr="000F23A7">
        <w:rPr>
          <w:rFonts w:ascii="Times New Roman" w:hAnsi="Times New Roman" w:cs="Times New Roman"/>
          <w:sz w:val="24"/>
          <w:szCs w:val="24"/>
        </w:rPr>
        <w:t>nolu Proje dönemi kapsamında gerçekl</w:t>
      </w:r>
      <w:r w:rsidR="009C5C30">
        <w:rPr>
          <w:rFonts w:ascii="Times New Roman" w:hAnsi="Times New Roman" w:cs="Times New Roman"/>
          <w:sz w:val="24"/>
          <w:szCs w:val="24"/>
        </w:rPr>
        <w:t>eştirilecek hareketlilikler 20</w:t>
      </w:r>
      <w:r w:rsidR="00462918">
        <w:rPr>
          <w:rFonts w:ascii="Times New Roman" w:hAnsi="Times New Roman" w:cs="Times New Roman"/>
          <w:sz w:val="24"/>
          <w:szCs w:val="24"/>
        </w:rPr>
        <w:t>2</w:t>
      </w:r>
      <w:r>
        <w:rPr>
          <w:rFonts w:ascii="Times New Roman" w:hAnsi="Times New Roman" w:cs="Times New Roman"/>
          <w:sz w:val="24"/>
          <w:szCs w:val="24"/>
        </w:rPr>
        <w:t>1</w:t>
      </w:r>
      <w:r w:rsidR="004031A8" w:rsidRPr="000F23A7">
        <w:rPr>
          <w:rFonts w:ascii="Times New Roman" w:hAnsi="Times New Roman" w:cs="Times New Roman"/>
          <w:sz w:val="24"/>
          <w:szCs w:val="24"/>
        </w:rPr>
        <w:t xml:space="preserve"> sözleşme dönemi kurallarına tabi olacaktır.</w:t>
      </w:r>
    </w:p>
    <w:p w14:paraId="7076EB84" w14:textId="72AFFBA1" w:rsidR="00C25D99" w:rsidRDefault="00C25D99" w:rsidP="000F23A7">
      <w:pPr>
        <w:numPr>
          <w:ilvl w:val="0"/>
          <w:numId w:val="4"/>
        </w:numPr>
        <w:spacing w:line="360" w:lineRule="auto"/>
        <w:jc w:val="both"/>
        <w:rPr>
          <w:rFonts w:ascii="Times New Roman" w:hAnsi="Times New Roman" w:cs="Times New Roman"/>
          <w:sz w:val="24"/>
          <w:szCs w:val="24"/>
        </w:rPr>
      </w:pPr>
      <w:r w:rsidRPr="000F23A7">
        <w:rPr>
          <w:rFonts w:ascii="Times New Roman" w:hAnsi="Times New Roman" w:cs="Times New Roman"/>
          <w:sz w:val="24"/>
          <w:szCs w:val="24"/>
        </w:rPr>
        <w:t>Ödemeler, toplam hibenin %80’ni gitmeden önce, %20’si dönünce olmak üzere iki taksitte yapılır.</w:t>
      </w:r>
    </w:p>
    <w:p w14:paraId="64554AE5" w14:textId="0F2DE7C5" w:rsidR="001926E9" w:rsidRPr="000F23A7" w:rsidRDefault="001926E9" w:rsidP="000F23A7">
      <w:pPr>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Hareketliliğin karma (sanal+fiziksel) olarak gerçekleştirilmesi halinde hareketlilik süresi ve hibe ödeme miktarlarına </w:t>
      </w:r>
      <w:r w:rsidRPr="007377BF">
        <w:rPr>
          <w:rFonts w:ascii="Times New Roman" w:hAnsi="Times New Roman" w:cs="Times New Roman"/>
          <w:b/>
          <w:bCs/>
          <w:sz w:val="24"/>
          <w:szCs w:val="24"/>
        </w:rPr>
        <w:t xml:space="preserve">Erasmus + 2021 </w:t>
      </w:r>
      <w:r w:rsidR="007377BF">
        <w:rPr>
          <w:rFonts w:ascii="Times New Roman" w:hAnsi="Times New Roman" w:cs="Times New Roman"/>
          <w:b/>
          <w:bCs/>
          <w:sz w:val="24"/>
          <w:szCs w:val="24"/>
        </w:rPr>
        <w:t xml:space="preserve">Sözleşme Dönemi </w:t>
      </w:r>
      <w:r w:rsidRPr="007377BF">
        <w:rPr>
          <w:rFonts w:ascii="Times New Roman" w:hAnsi="Times New Roman" w:cs="Times New Roman"/>
          <w:b/>
          <w:bCs/>
          <w:sz w:val="24"/>
          <w:szCs w:val="24"/>
        </w:rPr>
        <w:t>El Kitabına</w:t>
      </w:r>
      <w:r>
        <w:rPr>
          <w:rFonts w:ascii="Times New Roman" w:hAnsi="Times New Roman" w:cs="Times New Roman"/>
          <w:sz w:val="24"/>
          <w:szCs w:val="24"/>
        </w:rPr>
        <w:t xml:space="preserve"> göre karar verilecektir. </w:t>
      </w:r>
    </w:p>
    <w:p w14:paraId="1A26F447" w14:textId="63760B00" w:rsidR="00F66D3F" w:rsidRPr="006D1723" w:rsidRDefault="00F66D3F" w:rsidP="006D1723">
      <w:pPr>
        <w:spacing w:line="360" w:lineRule="auto"/>
        <w:ind w:left="720"/>
        <w:rPr>
          <w:rFonts w:ascii="Times New Roman" w:hAnsi="Times New Roman" w:cs="Times New Roman"/>
          <w:sz w:val="24"/>
          <w:szCs w:val="24"/>
        </w:rPr>
      </w:pPr>
    </w:p>
    <w:p w14:paraId="31D5CF44" w14:textId="77777777" w:rsidR="006D1723" w:rsidRPr="000F23A7" w:rsidRDefault="006D1723" w:rsidP="000F23A7">
      <w:pPr>
        <w:spacing w:after="0" w:line="360" w:lineRule="auto"/>
        <w:jc w:val="both"/>
        <w:rPr>
          <w:rFonts w:ascii="Times New Roman" w:eastAsia="Times New Roman" w:hAnsi="Times New Roman" w:cs="Times New Roman"/>
          <w:sz w:val="24"/>
          <w:szCs w:val="24"/>
        </w:rPr>
      </w:pPr>
      <w:r w:rsidRPr="000F23A7">
        <w:rPr>
          <w:rFonts w:ascii="Times New Roman" w:eastAsia="Times New Roman" w:hAnsi="Times New Roman" w:cs="Times New Roman"/>
          <w:b/>
          <w:bCs/>
          <w:sz w:val="24"/>
          <w:szCs w:val="24"/>
        </w:rPr>
        <w:t>GENEL HÜKÜMLER:</w:t>
      </w:r>
    </w:p>
    <w:p w14:paraId="53071FF6" w14:textId="77777777" w:rsidR="000F23A7" w:rsidRDefault="006D1723" w:rsidP="000F23A7">
      <w:pPr>
        <w:pStyle w:val="ListParagraph"/>
        <w:numPr>
          <w:ilvl w:val="0"/>
          <w:numId w:val="14"/>
        </w:numPr>
        <w:spacing w:after="0" w:line="360" w:lineRule="auto"/>
        <w:jc w:val="both"/>
        <w:rPr>
          <w:rFonts w:ascii="Times New Roman" w:eastAsia="Times New Roman" w:hAnsi="Times New Roman" w:cs="Times New Roman"/>
          <w:sz w:val="24"/>
          <w:szCs w:val="24"/>
          <w:lang w:val="tr-TR"/>
        </w:rPr>
      </w:pPr>
      <w:r w:rsidRPr="000F23A7">
        <w:rPr>
          <w:rFonts w:ascii="Times New Roman" w:eastAsia="Times New Roman" w:hAnsi="Times New Roman" w:cs="Times New Roman"/>
          <w:sz w:val="24"/>
          <w:szCs w:val="24"/>
          <w:lang w:val="tr-TR"/>
        </w:rPr>
        <w:t>Erasmus öğrenci öğrenim hareketliliği, Standart veya Genişletilmiş Erasmus Üniversite Beyannamesi ve yükseköğretim kurumunun Erasmus değişimi yapmak üzere var olan ikili anlaşmaları çerçevesinde gerçekleştirilir.</w:t>
      </w:r>
    </w:p>
    <w:p w14:paraId="354F56E2" w14:textId="656F7995" w:rsidR="000F23A7" w:rsidRPr="000F23A7" w:rsidRDefault="006D1723" w:rsidP="000F23A7">
      <w:pPr>
        <w:pStyle w:val="ListParagraph"/>
        <w:numPr>
          <w:ilvl w:val="0"/>
          <w:numId w:val="14"/>
        </w:numPr>
        <w:spacing w:after="0" w:line="360" w:lineRule="auto"/>
        <w:jc w:val="both"/>
        <w:rPr>
          <w:rFonts w:ascii="Times New Roman" w:eastAsia="Times New Roman" w:hAnsi="Times New Roman" w:cs="Times New Roman"/>
          <w:sz w:val="24"/>
          <w:szCs w:val="24"/>
          <w:lang w:val="tr-TR"/>
        </w:rPr>
      </w:pPr>
      <w:r w:rsidRPr="000F23A7">
        <w:rPr>
          <w:rFonts w:ascii="Times New Roman" w:eastAsia="Times New Roman" w:hAnsi="Times New Roman" w:cs="Times New Roman"/>
          <w:sz w:val="24"/>
          <w:szCs w:val="24"/>
          <w:lang w:val="tr-TR"/>
        </w:rPr>
        <w:t xml:space="preserve">Faaliyet, yükseköğretim kurumunda kayıtlı öğrencinin öğreniminin bir bölümünü ikili anlaşma ile ortak olunan yurtdışındaki yükseköğretim kurumunda gerçekleştirmesidir. </w:t>
      </w:r>
      <w:r w:rsidRPr="00064CC7">
        <w:rPr>
          <w:rFonts w:ascii="Times New Roman" w:eastAsia="Times New Roman" w:hAnsi="Times New Roman" w:cs="Times New Roman"/>
          <w:sz w:val="24"/>
          <w:szCs w:val="24"/>
          <w:lang w:val="tr-TR"/>
        </w:rPr>
        <w:t xml:space="preserve">Faaliyet süresi aynı akademik yıl içerisinde tamamlanabilecek </w:t>
      </w:r>
      <w:r w:rsidR="001926E9">
        <w:rPr>
          <w:rFonts w:ascii="Times New Roman" w:eastAsia="Times New Roman" w:hAnsi="Times New Roman" w:cs="Times New Roman"/>
          <w:sz w:val="24"/>
          <w:szCs w:val="24"/>
          <w:lang w:val="tr-TR"/>
        </w:rPr>
        <w:t>2</w:t>
      </w:r>
      <w:r w:rsidRPr="00064CC7">
        <w:rPr>
          <w:rFonts w:ascii="Times New Roman" w:eastAsia="Times New Roman" w:hAnsi="Times New Roman" w:cs="Times New Roman"/>
          <w:sz w:val="24"/>
          <w:szCs w:val="24"/>
          <w:lang w:val="tr-TR"/>
        </w:rPr>
        <w:t xml:space="preserve"> ila 12 ay arasında bir süre (1, 2 veya bazı ülkelerin sistemlerine göre 3 dönem) olabilir. Yararlanıcılar, Erasmus hareketlilik sürelerini hibesiz uzatmak istemeleri durumunda bu talepleri kabul edilir ve tüm Erasmus kurallarının uygulanması şartı ile öğrencinin hibesiz olarak kalmasına izin verilir.</w:t>
      </w:r>
    </w:p>
    <w:p w14:paraId="72FCE7CF" w14:textId="280C7AB4" w:rsidR="00892B7D" w:rsidRPr="000F23A7" w:rsidRDefault="006D1723" w:rsidP="006D1723">
      <w:pPr>
        <w:pStyle w:val="ListParagraph"/>
        <w:numPr>
          <w:ilvl w:val="0"/>
          <w:numId w:val="14"/>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 xml:space="preserve">Ön lisans ve lisans programlarının birinci sınıfında okuyan öğrenciler Erasmus öğrenim hareketliliği faaliyetinden yararlanamaz. (Birinci sınıfta okurken başvurularak, ikinci sınıftayken hareketlilikten yararlanılabilir). Faaliyete katılacak öğrencilerin tam zamanlı öğrenciler olması gerekir. Öğrencilerin diploma/derecelerinin gerektirdiği çalışmaları yurtdışında yapmak üzere bir yarıyıl için 30, bir tam akademik yıl için 60 AKTS kredisine denk gelen programı takip etmek üzere gönderilmesi beklenir. Takip edilen programda başarılı olunan kredilere tam </w:t>
      </w:r>
      <w:r w:rsidRPr="00064CC7">
        <w:rPr>
          <w:rFonts w:ascii="Times New Roman" w:eastAsia="Times New Roman" w:hAnsi="Times New Roman" w:cs="Times New Roman"/>
          <w:sz w:val="24"/>
          <w:szCs w:val="24"/>
          <w:lang w:val="tr-TR"/>
        </w:rPr>
        <w:lastRenderedPageBreak/>
        <w:t>akademik tanınma sağlanır, başarısız olunan krediler bir sonraki akademik yıl içerisinde tekrar edilir.</w:t>
      </w:r>
    </w:p>
    <w:p w14:paraId="46021840" w14:textId="77777777" w:rsidR="000F23A7" w:rsidRPr="000F23A7" w:rsidRDefault="000F23A7" w:rsidP="000F23A7">
      <w:pPr>
        <w:pStyle w:val="ListParagraph"/>
        <w:spacing w:after="0" w:line="360" w:lineRule="auto"/>
        <w:jc w:val="both"/>
        <w:rPr>
          <w:rFonts w:ascii="Times New Roman" w:eastAsia="Times New Roman" w:hAnsi="Times New Roman" w:cs="Times New Roman"/>
          <w:sz w:val="24"/>
          <w:szCs w:val="24"/>
          <w:lang w:val="tr-TR"/>
        </w:rPr>
      </w:pPr>
    </w:p>
    <w:p w14:paraId="491B9BE6" w14:textId="30B67BE9" w:rsidR="004031A8" w:rsidRPr="000F23A7" w:rsidRDefault="004031A8" w:rsidP="006D1723">
      <w:pPr>
        <w:spacing w:after="0" w:line="360" w:lineRule="auto"/>
        <w:rPr>
          <w:rFonts w:ascii="Times New Roman" w:eastAsia="Times New Roman" w:hAnsi="Times New Roman" w:cs="Times New Roman"/>
          <w:b/>
          <w:bCs/>
          <w:sz w:val="24"/>
          <w:szCs w:val="24"/>
        </w:rPr>
      </w:pPr>
      <w:r w:rsidRPr="000F23A7">
        <w:rPr>
          <w:rFonts w:ascii="Times New Roman" w:eastAsia="Times New Roman" w:hAnsi="Times New Roman" w:cs="Times New Roman"/>
          <w:b/>
          <w:bCs/>
          <w:sz w:val="24"/>
          <w:szCs w:val="24"/>
        </w:rPr>
        <w:t>ÖZEL KOŞULLAR:</w:t>
      </w:r>
    </w:p>
    <w:p w14:paraId="4338990D" w14:textId="14C057A9" w:rsidR="004031A8" w:rsidRPr="00064CC7" w:rsidRDefault="004031A8" w:rsidP="006D1723">
      <w:pPr>
        <w:pStyle w:val="ListParagraph"/>
        <w:numPr>
          <w:ilvl w:val="0"/>
          <w:numId w:val="10"/>
        </w:numPr>
        <w:spacing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Erasmus Öğrenim Hareketliliği için Ulusal Ajans tarafından Üniversitemize tahsis edilen bütçe belirlenene kadar, tüm başvuru sahipleri aday statüsündedir. Başvuru sahibi, seçilmiş olarak ilan edilse dahi yukarıdaki koşul sağlanıncaya değin adaydır. Bu yıl seçilecek tüm öğrenciler, azami bir (20</w:t>
      </w:r>
      <w:r w:rsidR="00462918">
        <w:rPr>
          <w:rFonts w:ascii="Times New Roman" w:eastAsia="Times New Roman" w:hAnsi="Times New Roman" w:cs="Times New Roman"/>
          <w:sz w:val="24"/>
          <w:szCs w:val="24"/>
          <w:lang w:val="tr-TR"/>
        </w:rPr>
        <w:t>2</w:t>
      </w:r>
      <w:r w:rsidR="00054402">
        <w:rPr>
          <w:rFonts w:ascii="Times New Roman" w:eastAsia="Times New Roman" w:hAnsi="Times New Roman" w:cs="Times New Roman"/>
          <w:sz w:val="24"/>
          <w:szCs w:val="24"/>
          <w:lang w:val="tr-TR"/>
        </w:rPr>
        <w:t>2</w:t>
      </w:r>
      <w:r w:rsidRPr="00064CC7">
        <w:rPr>
          <w:rFonts w:ascii="Times New Roman" w:eastAsia="Times New Roman" w:hAnsi="Times New Roman" w:cs="Times New Roman"/>
          <w:sz w:val="24"/>
          <w:szCs w:val="24"/>
          <w:lang w:val="tr-TR"/>
        </w:rPr>
        <w:t>/20</w:t>
      </w:r>
      <w:r w:rsidR="00DF6A52">
        <w:rPr>
          <w:rFonts w:ascii="Times New Roman" w:eastAsia="Times New Roman" w:hAnsi="Times New Roman" w:cs="Times New Roman"/>
          <w:sz w:val="24"/>
          <w:szCs w:val="24"/>
          <w:lang w:val="tr-TR"/>
        </w:rPr>
        <w:t>2</w:t>
      </w:r>
      <w:r w:rsidR="00054402">
        <w:rPr>
          <w:rFonts w:ascii="Times New Roman" w:eastAsia="Times New Roman" w:hAnsi="Times New Roman" w:cs="Times New Roman"/>
          <w:sz w:val="24"/>
          <w:szCs w:val="24"/>
          <w:lang w:val="tr-TR"/>
        </w:rPr>
        <w:t>3</w:t>
      </w:r>
      <w:r w:rsidRPr="00064CC7">
        <w:rPr>
          <w:rFonts w:ascii="Times New Roman" w:eastAsia="Times New Roman" w:hAnsi="Times New Roman" w:cs="Times New Roman"/>
          <w:sz w:val="24"/>
          <w:szCs w:val="24"/>
          <w:lang w:val="tr-TR"/>
        </w:rPr>
        <w:t xml:space="preserve"> </w:t>
      </w:r>
      <w:r w:rsidR="00054402">
        <w:rPr>
          <w:rFonts w:ascii="Times New Roman" w:eastAsia="Times New Roman" w:hAnsi="Times New Roman" w:cs="Times New Roman"/>
          <w:sz w:val="24"/>
          <w:szCs w:val="24"/>
          <w:lang w:val="tr-TR"/>
        </w:rPr>
        <w:t>Güz</w:t>
      </w:r>
      <w:r w:rsidR="00B961C1">
        <w:rPr>
          <w:rFonts w:ascii="Times New Roman" w:eastAsia="Times New Roman" w:hAnsi="Times New Roman" w:cs="Times New Roman"/>
          <w:sz w:val="24"/>
          <w:szCs w:val="24"/>
          <w:lang w:val="tr-TR"/>
        </w:rPr>
        <w:t xml:space="preserve"> </w:t>
      </w:r>
      <w:r w:rsidRPr="00064CC7">
        <w:rPr>
          <w:rFonts w:ascii="Times New Roman" w:eastAsia="Times New Roman" w:hAnsi="Times New Roman" w:cs="Times New Roman"/>
          <w:sz w:val="24"/>
          <w:szCs w:val="24"/>
          <w:lang w:val="tr-TR"/>
        </w:rPr>
        <w:t>Dönemi) yarıyıl için hibe almak üzere seçileceklerdir. Seçilen öğrencinin hibe alacağı azami süre davet mektubunda belirtilmiş bir akademik yarıyıl ile sınırlıdır.</w:t>
      </w:r>
    </w:p>
    <w:p w14:paraId="6D546109" w14:textId="77777777" w:rsidR="004031A8" w:rsidRPr="00064CC7" w:rsidRDefault="004031A8" w:rsidP="006D1723">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Bir yıl için hibe verilmesi durumu ve hibeli uzatma taleplerine ilişkin ikinci bir duyuru, hibe imkânı olması halinde Koordinatörlüğümüzce ayrıca yapılacaktır.</w:t>
      </w:r>
    </w:p>
    <w:p w14:paraId="591B83E3" w14:textId="4409C399" w:rsidR="004031A8" w:rsidRPr="00064CC7" w:rsidRDefault="004031A8" w:rsidP="006D1723">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Hareketlilik süresinin asgari sürenin altında olması durumunda (</w:t>
      </w:r>
      <w:r w:rsidR="001926E9">
        <w:rPr>
          <w:rFonts w:ascii="Times New Roman" w:eastAsia="Times New Roman" w:hAnsi="Times New Roman" w:cs="Times New Roman"/>
          <w:sz w:val="24"/>
          <w:szCs w:val="24"/>
          <w:lang w:val="tr-TR"/>
        </w:rPr>
        <w:t>2</w:t>
      </w:r>
      <w:r w:rsidRPr="00064CC7">
        <w:rPr>
          <w:rFonts w:ascii="Times New Roman" w:eastAsia="Times New Roman" w:hAnsi="Times New Roman" w:cs="Times New Roman"/>
          <w:sz w:val="24"/>
          <w:szCs w:val="24"/>
          <w:lang w:val="tr-TR"/>
        </w:rPr>
        <w:t xml:space="preserve"> tam ay) söz konusu hareketlilik için hibe ödemesi yapılmaz. Öğrencinin erken dönmesini zorunlu kılacak mücbir sebep yoksa asgari faaliyet süresi şartına uygun olmaması nedeniyle kabul edilmemektedir.</w:t>
      </w:r>
    </w:p>
    <w:p w14:paraId="1DE3A01B" w14:textId="77777777" w:rsidR="00054402" w:rsidRDefault="004031A8" w:rsidP="00054402">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 xml:space="preserve">Öğrencilerin, mücbir sebeplerle (zorunluluk nedeniyle; ailevi sebepler, sağlık sebepleri, doğal afet gibi) planlanan hareketliliğin erken sonlandırılması gerektiği durumlarda öğrencilerin, bu durumlarını önceden Dış İlişkiler </w:t>
      </w:r>
      <w:r w:rsidR="000F23A7" w:rsidRPr="00064CC7">
        <w:rPr>
          <w:rFonts w:ascii="Times New Roman" w:eastAsia="Times New Roman" w:hAnsi="Times New Roman" w:cs="Times New Roman"/>
          <w:sz w:val="24"/>
          <w:szCs w:val="24"/>
          <w:lang w:val="tr-TR"/>
        </w:rPr>
        <w:t xml:space="preserve">Eramus </w:t>
      </w:r>
      <w:r w:rsidRPr="00064CC7">
        <w:rPr>
          <w:rFonts w:ascii="Times New Roman" w:eastAsia="Times New Roman" w:hAnsi="Times New Roman" w:cs="Times New Roman"/>
          <w:sz w:val="24"/>
          <w:szCs w:val="24"/>
          <w:lang w:val="tr-TR"/>
        </w:rPr>
        <w:t>Ofisi ile iletişime geçerek, bildirmeleri gerekmektedir. Durumun mücbir bir sebepten kaynaklanıp kaynaklanmadığına ilişkin onay, Koordinatörlüğümüzce Ulusal Ajans Başkanlığı’na sorularak alınacaktır.  Durumları mücbir sebep olarak değerlendirilen öğrencilerin yurtdışında kaldıkları süre karşılığı hibe miktarı kendilerinde bırakılmak üzere, fazladan ödenen hibenin iadesi istenir.</w:t>
      </w:r>
    </w:p>
    <w:p w14:paraId="77A851DC" w14:textId="36E32C1B" w:rsidR="004031A8" w:rsidRPr="00054402" w:rsidRDefault="004031A8" w:rsidP="00054402">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54402">
        <w:rPr>
          <w:rFonts w:ascii="Times New Roman" w:eastAsia="Times New Roman" w:hAnsi="Times New Roman" w:cs="Times New Roman"/>
          <w:sz w:val="24"/>
          <w:szCs w:val="24"/>
        </w:rPr>
        <w:t>Öğrencilerin, hareketliliğe başladıktan kısa bir süre (3 aylık asgari süre sağlanmadan) sonra kendi istekleriyle (mücbir sebep olmaksızın) hareketliliklerini sona erdirmeleri halinde, öğrenciye ödenmiş bulunan hibe varsa geri talep edilir.</w:t>
      </w:r>
      <w:r w:rsidR="00FA71ED" w:rsidRPr="00054402">
        <w:rPr>
          <w:rFonts w:ascii="Times New Roman" w:eastAsia="Times New Roman" w:hAnsi="Times New Roman" w:cs="Times New Roman"/>
          <w:color w:val="000000" w:themeColor="text1"/>
          <w:sz w:val="24"/>
          <w:szCs w:val="24"/>
        </w:rPr>
        <w:t xml:space="preserve"> Bu öğrencilerin yeniden programdan yararlanmaları için bir sonraki çağrıya başvurup yeniden seçilmeleri gerekir.</w:t>
      </w:r>
    </w:p>
    <w:p w14:paraId="4FBD0A11" w14:textId="1E479E07" w:rsidR="00C540FF" w:rsidRPr="00064CC7" w:rsidRDefault="004031A8" w:rsidP="000F23A7">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Öğrencilerin, hareketliliğe başladıktan sonra öğrencilik sorumluluklarını yerine getirmemeleri halinde (derslere devam etmemek ya da sınavlara girmemek gibi), öğrenciye ödenmiş bulunan hibe varsa geri talep edilir.</w:t>
      </w:r>
    </w:p>
    <w:p w14:paraId="2E22D668" w14:textId="77777777" w:rsidR="000F23A7" w:rsidRDefault="000F23A7" w:rsidP="006D1723">
      <w:pPr>
        <w:spacing w:line="360" w:lineRule="auto"/>
        <w:rPr>
          <w:rFonts w:ascii="Times New Roman" w:hAnsi="Times New Roman" w:cs="Times New Roman"/>
          <w:b/>
          <w:sz w:val="24"/>
          <w:szCs w:val="24"/>
        </w:rPr>
      </w:pPr>
    </w:p>
    <w:p w14:paraId="03E28C11" w14:textId="3E36C4D0" w:rsidR="00966C7E" w:rsidRPr="006D1723" w:rsidRDefault="007D417A" w:rsidP="006D1723">
      <w:pPr>
        <w:spacing w:line="360" w:lineRule="auto"/>
        <w:rPr>
          <w:rFonts w:ascii="Times New Roman" w:hAnsi="Times New Roman" w:cs="Times New Roman"/>
          <w:b/>
          <w:sz w:val="24"/>
          <w:szCs w:val="24"/>
        </w:rPr>
      </w:pPr>
      <w:r w:rsidRPr="006D1723">
        <w:rPr>
          <w:rFonts w:ascii="Times New Roman" w:hAnsi="Times New Roman" w:cs="Times New Roman"/>
          <w:b/>
          <w:sz w:val="24"/>
          <w:szCs w:val="24"/>
        </w:rPr>
        <w:lastRenderedPageBreak/>
        <w:t xml:space="preserve">Önemli Not: </w:t>
      </w:r>
      <w:r w:rsidR="00966C7E" w:rsidRPr="006D1723">
        <w:rPr>
          <w:rFonts w:ascii="Times New Roman" w:hAnsi="Times New Roman" w:cs="Times New Roman"/>
          <w:sz w:val="24"/>
          <w:szCs w:val="24"/>
        </w:rPr>
        <w:t>Yüksek Lisans öğrencilerinin dikkatine;</w:t>
      </w:r>
    </w:p>
    <w:p w14:paraId="0FCCC126" w14:textId="56293F78" w:rsidR="00CE0CC2" w:rsidRPr="006D1723" w:rsidRDefault="007D417A" w:rsidP="006D1723">
      <w:p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Yüksek lisans programına kayıtlı ve tez aşamasında bulunan öğrenciler bu ilan metninde belirtilen söz konusu hareketlilikten yararlanabilir. Ancak</w:t>
      </w:r>
      <w:r w:rsidR="00151A18" w:rsidRPr="006D1723">
        <w:rPr>
          <w:rFonts w:ascii="Times New Roman" w:hAnsi="Times New Roman" w:cs="Times New Roman"/>
          <w:sz w:val="24"/>
          <w:szCs w:val="24"/>
        </w:rPr>
        <w:t xml:space="preserve"> yapılacak hareketliliğin öğrencinin durumuna uygunluğu ve transkripti</w:t>
      </w:r>
      <w:r w:rsidRPr="006D1723">
        <w:rPr>
          <w:rFonts w:ascii="Times New Roman" w:hAnsi="Times New Roman" w:cs="Times New Roman"/>
          <w:sz w:val="24"/>
          <w:szCs w:val="24"/>
        </w:rPr>
        <w:t xml:space="preserve"> ile </w:t>
      </w:r>
      <w:r w:rsidR="00966C7E" w:rsidRPr="006D1723">
        <w:rPr>
          <w:rFonts w:ascii="Times New Roman" w:hAnsi="Times New Roman" w:cs="Times New Roman"/>
          <w:sz w:val="24"/>
          <w:szCs w:val="24"/>
        </w:rPr>
        <w:t xml:space="preserve">ilgili </w:t>
      </w:r>
      <w:r w:rsidRPr="006D1723">
        <w:rPr>
          <w:rFonts w:ascii="Times New Roman" w:hAnsi="Times New Roman" w:cs="Times New Roman"/>
          <w:sz w:val="24"/>
          <w:szCs w:val="24"/>
        </w:rPr>
        <w:t>değerlendirme</w:t>
      </w:r>
      <w:r w:rsidR="00966C7E" w:rsidRPr="006D1723">
        <w:rPr>
          <w:rFonts w:ascii="Times New Roman" w:hAnsi="Times New Roman" w:cs="Times New Roman"/>
          <w:sz w:val="24"/>
          <w:szCs w:val="24"/>
        </w:rPr>
        <w:t xml:space="preserve"> öğrenciler</w:t>
      </w:r>
      <w:r w:rsidRPr="006D1723">
        <w:rPr>
          <w:rFonts w:ascii="Times New Roman" w:hAnsi="Times New Roman" w:cs="Times New Roman"/>
          <w:sz w:val="24"/>
          <w:szCs w:val="24"/>
        </w:rPr>
        <w:t>i</w:t>
      </w:r>
      <w:r w:rsidR="00966C7E" w:rsidRPr="006D1723">
        <w:rPr>
          <w:rFonts w:ascii="Times New Roman" w:hAnsi="Times New Roman" w:cs="Times New Roman"/>
          <w:sz w:val="24"/>
          <w:szCs w:val="24"/>
        </w:rPr>
        <w:t>mizin öğrenim gördüğü Anabilim Dalı Başkanlığı ve tez danışm</w:t>
      </w:r>
      <w:r w:rsidRPr="006D1723">
        <w:rPr>
          <w:rFonts w:ascii="Times New Roman" w:hAnsi="Times New Roman" w:cs="Times New Roman"/>
          <w:sz w:val="24"/>
          <w:szCs w:val="24"/>
        </w:rPr>
        <w:t>anın uygun görüşleri esas alınarak yapılmaktadır. Bu nedenle başvuru öncesinde; öğrencilerimizin anabilim dalının görüşlerini alması önem arz etmektedir.</w:t>
      </w:r>
    </w:p>
    <w:p w14:paraId="120AA206" w14:textId="77777777" w:rsidR="000F23A7" w:rsidRDefault="00C25D99" w:rsidP="000F23A7">
      <w:pPr>
        <w:spacing w:line="360" w:lineRule="auto"/>
        <w:jc w:val="both"/>
        <w:rPr>
          <w:rFonts w:ascii="Times New Roman" w:hAnsi="Times New Roman" w:cs="Times New Roman"/>
          <w:sz w:val="24"/>
          <w:szCs w:val="24"/>
        </w:rPr>
      </w:pPr>
      <w:r w:rsidRPr="006D1723">
        <w:rPr>
          <w:rFonts w:ascii="Times New Roman" w:hAnsi="Times New Roman" w:cs="Times New Roman"/>
          <w:b/>
          <w:sz w:val="24"/>
          <w:szCs w:val="24"/>
        </w:rPr>
        <w:t>ERASMUS+  ÖZEL İHTİYAÇ DESTEĞİ</w:t>
      </w:r>
    </w:p>
    <w:p w14:paraId="3D1A7C83" w14:textId="035FECC3" w:rsidR="00C25D99" w:rsidRPr="00064CC7" w:rsidRDefault="00C25D99" w:rsidP="000F23A7">
      <w:pPr>
        <w:pStyle w:val="ListParagraph"/>
        <w:numPr>
          <w:ilvl w:val="0"/>
          <w:numId w:val="16"/>
        </w:numPr>
        <w:spacing w:line="360" w:lineRule="auto"/>
        <w:jc w:val="both"/>
        <w:rPr>
          <w:rFonts w:ascii="Times New Roman" w:hAnsi="Times New Roman" w:cs="Times New Roman"/>
          <w:sz w:val="24"/>
          <w:szCs w:val="24"/>
          <w:lang w:val="tr-TR"/>
        </w:rPr>
      </w:pPr>
      <w:r w:rsidRPr="000F23A7">
        <w:rPr>
          <w:rFonts w:ascii="Times New Roman" w:hAnsi="Times New Roman" w:cs="Times New Roman"/>
          <w:sz w:val="24"/>
          <w:szCs w:val="24"/>
          <w:lang w:val="tr-TR"/>
        </w:rPr>
        <w:t xml:space="preserve">Erasmus+, ek bir hibe desteği olmaksızın faaliyetlere katılmaları mümkün olamayacak durumdaki fiziksel, zihinsel veya sağlıkla ilgili özel durumları olan Erasmus+’ya katılan öğrenci ve personel (bundan sonra fiziksel, zihinsel veya sağlıkla ilgili özel durumu olan öğrenci ve personel olarak anılacaktır) için rehberlik, karşılama, fiziksel erişim, pedagojik ve teknik destek, ve özellikle ek giderlere katkı sağlamaya özel önem vermektedir. </w:t>
      </w:r>
      <w:r w:rsidRPr="00064CC7">
        <w:rPr>
          <w:rFonts w:ascii="Times New Roman" w:hAnsi="Times New Roman" w:cs="Times New Roman"/>
          <w:sz w:val="24"/>
          <w:szCs w:val="24"/>
          <w:lang w:val="tr-TR"/>
        </w:rPr>
        <w:t>Bu, sizlerin Avrupa Birliği Erasmus+ hareketlilik düzenlemelerinden bütünüyle yararlanabilmenizi temin etmeye yöneliktir.</w:t>
      </w:r>
    </w:p>
    <w:p w14:paraId="2177D1B7" w14:textId="1AB5EE0C" w:rsidR="000F23A7" w:rsidRDefault="000F23A7" w:rsidP="000F23A7">
      <w:pPr>
        <w:spacing w:line="360" w:lineRule="auto"/>
        <w:jc w:val="both"/>
        <w:rPr>
          <w:rFonts w:ascii="Times New Roman" w:hAnsi="Times New Roman" w:cs="Times New Roman"/>
          <w:sz w:val="24"/>
          <w:szCs w:val="24"/>
        </w:rPr>
      </w:pPr>
      <w:r w:rsidRPr="006D1723">
        <w:rPr>
          <w:rFonts w:ascii="Times New Roman" w:hAnsi="Times New Roman" w:cs="Times New Roman"/>
          <w:b/>
          <w:sz w:val="24"/>
          <w:szCs w:val="24"/>
        </w:rPr>
        <w:t>EK HİBE</w:t>
      </w:r>
    </w:p>
    <w:p w14:paraId="3C277FC9" w14:textId="1E867705" w:rsidR="00C25D99" w:rsidRPr="00064CC7" w:rsidRDefault="00C25D99" w:rsidP="000F23A7">
      <w:pPr>
        <w:pStyle w:val="ListParagraph"/>
        <w:numPr>
          <w:ilvl w:val="0"/>
          <w:numId w:val="16"/>
        </w:numPr>
        <w:spacing w:line="360" w:lineRule="auto"/>
        <w:jc w:val="both"/>
        <w:rPr>
          <w:rFonts w:ascii="Times New Roman" w:hAnsi="Times New Roman" w:cs="Times New Roman"/>
          <w:sz w:val="24"/>
          <w:szCs w:val="24"/>
          <w:lang w:val="tr-TR"/>
        </w:rPr>
      </w:pPr>
      <w:r w:rsidRPr="00064CC7">
        <w:rPr>
          <w:rFonts w:ascii="Times New Roman" w:hAnsi="Times New Roman" w:cs="Times New Roman"/>
          <w:sz w:val="24"/>
          <w:szCs w:val="24"/>
          <w:lang w:val="tr-TR"/>
        </w:rPr>
        <w:t>Hareketliliğiniz süresince özel erişim ihtiyaçlarınıza yönelik olarak aylık olağan Erasmus+ öğrenim, staj veya personel hareketliliği hibesine ilave olarak Erasmus+ fiziksel, zihinsel veya sağlıkla ilgili özel durumu olan öğrenci ve personel ek hibesine başvurabilirsiniz.</w:t>
      </w:r>
    </w:p>
    <w:p w14:paraId="04162B65" w14:textId="77777777" w:rsidR="000F23A7" w:rsidRDefault="000F23A7" w:rsidP="000F23A7">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ÖZE</w:t>
      </w:r>
      <w:r>
        <w:rPr>
          <w:rFonts w:ascii="Times New Roman" w:hAnsi="Times New Roman" w:cs="Times New Roman"/>
          <w:b/>
          <w:sz w:val="24"/>
          <w:szCs w:val="24"/>
        </w:rPr>
        <w:t>L  ERİŞİM İHTİYAÇLARI NELERDİR?</w:t>
      </w:r>
    </w:p>
    <w:p w14:paraId="525E25D3" w14:textId="5D4A3D15" w:rsidR="00C25D99" w:rsidRPr="00064CC7" w:rsidRDefault="00C25D99" w:rsidP="000F23A7">
      <w:pPr>
        <w:pStyle w:val="ListParagraph"/>
        <w:numPr>
          <w:ilvl w:val="0"/>
          <w:numId w:val="16"/>
        </w:numPr>
        <w:spacing w:line="360" w:lineRule="auto"/>
        <w:jc w:val="both"/>
        <w:rPr>
          <w:rFonts w:ascii="Times New Roman" w:hAnsi="Times New Roman" w:cs="Times New Roman"/>
          <w:sz w:val="24"/>
          <w:szCs w:val="24"/>
          <w:lang w:val="tr-TR"/>
        </w:rPr>
      </w:pPr>
      <w:r w:rsidRPr="00064CC7">
        <w:rPr>
          <w:rFonts w:ascii="Times New Roman" w:hAnsi="Times New Roman" w:cs="Times New Roman"/>
          <w:sz w:val="24"/>
          <w:szCs w:val="24"/>
          <w:lang w:val="tr-TR"/>
        </w:rPr>
        <w:t>Erasmus+ hareketliliğinizle ilgili bireysel ihtiyaçlara yönelik desteklenmesi uygun olabilecek alanlar, bu sayılanlarla sınırlı olmamakla birlikte: uygun konaklama, seyahat için yardım, tıbbi refakat, destek teçhizat, uygun öğrenim materyalleri, refakatçi vb içerir.</w:t>
      </w:r>
    </w:p>
    <w:p w14:paraId="37E9A7E4" w14:textId="75418869" w:rsidR="000F23A7" w:rsidRDefault="000F23A7" w:rsidP="000F23A7">
      <w:pPr>
        <w:spacing w:line="360" w:lineRule="auto"/>
        <w:jc w:val="both"/>
        <w:rPr>
          <w:rFonts w:ascii="Times New Roman" w:hAnsi="Times New Roman" w:cs="Times New Roman"/>
          <w:sz w:val="24"/>
          <w:szCs w:val="24"/>
        </w:rPr>
      </w:pPr>
      <w:r w:rsidRPr="006D1723">
        <w:rPr>
          <w:rFonts w:ascii="Times New Roman" w:hAnsi="Times New Roman" w:cs="Times New Roman"/>
          <w:b/>
          <w:sz w:val="24"/>
          <w:szCs w:val="24"/>
        </w:rPr>
        <w:t>NASIL  BAŞVURULUR?</w:t>
      </w:r>
    </w:p>
    <w:p w14:paraId="5C02DC11" w14:textId="2E8D6F8E" w:rsidR="00C25D99" w:rsidRPr="009C5C30" w:rsidRDefault="00C25D99" w:rsidP="000F23A7">
      <w:pPr>
        <w:pStyle w:val="ListParagraph"/>
        <w:numPr>
          <w:ilvl w:val="0"/>
          <w:numId w:val="16"/>
        </w:numPr>
        <w:spacing w:line="360" w:lineRule="auto"/>
        <w:jc w:val="both"/>
        <w:rPr>
          <w:rFonts w:ascii="Times New Roman" w:hAnsi="Times New Roman" w:cs="Times New Roman"/>
          <w:sz w:val="24"/>
          <w:szCs w:val="24"/>
        </w:rPr>
      </w:pPr>
      <w:r w:rsidRPr="00064CC7">
        <w:rPr>
          <w:rFonts w:ascii="Times New Roman" w:hAnsi="Times New Roman" w:cs="Times New Roman"/>
          <w:sz w:val="24"/>
          <w:szCs w:val="24"/>
          <w:lang w:val="tr-TR"/>
        </w:rPr>
        <w:t xml:space="preserve">Erasmus+ özel ihtiyaç desteği başvuru formu hakkında daha fazla bilgi  için üniversitenizin Erasmus+ Ofisine (Dış İlişkiler Ofisi) veya Fakültenizdeki Erasmus Koordinatörüne talebinizi iletiniz. </w:t>
      </w:r>
      <w:r w:rsidRPr="000F23A7">
        <w:rPr>
          <w:rFonts w:ascii="Times New Roman" w:hAnsi="Times New Roman" w:cs="Times New Roman"/>
          <w:sz w:val="24"/>
          <w:szCs w:val="24"/>
        </w:rPr>
        <w:t>Başvurunuz üniversitenizin Erasmus+ Ofisi tarafından Ulusal Ajansa iletilecektir.</w:t>
      </w:r>
    </w:p>
    <w:p w14:paraId="74C151DD" w14:textId="77777777" w:rsidR="00C25D99" w:rsidRPr="000F23A7" w:rsidRDefault="00C25D99" w:rsidP="000F23A7">
      <w:pPr>
        <w:spacing w:line="360" w:lineRule="auto"/>
        <w:rPr>
          <w:rFonts w:ascii="Times New Roman" w:hAnsi="Times New Roman" w:cs="Times New Roman"/>
          <w:b/>
          <w:sz w:val="24"/>
          <w:szCs w:val="24"/>
        </w:rPr>
      </w:pPr>
      <w:r w:rsidRPr="000F23A7">
        <w:rPr>
          <w:rFonts w:ascii="Times New Roman" w:hAnsi="Times New Roman" w:cs="Times New Roman"/>
          <w:b/>
          <w:sz w:val="24"/>
          <w:szCs w:val="24"/>
        </w:rPr>
        <w:lastRenderedPageBreak/>
        <w:t>Daha Detaylı Bilgi İçin </w:t>
      </w:r>
    </w:p>
    <w:p w14:paraId="2551DE86" w14:textId="08104D01" w:rsidR="006121A6" w:rsidRPr="006D1723" w:rsidRDefault="00C25D99" w:rsidP="00462918">
      <w:pPr>
        <w:spacing w:line="360" w:lineRule="auto"/>
        <w:rPr>
          <w:rFonts w:ascii="Times New Roman" w:hAnsi="Times New Roman" w:cs="Times New Roman"/>
          <w:sz w:val="24"/>
          <w:szCs w:val="24"/>
        </w:rPr>
      </w:pPr>
      <w:r w:rsidRPr="006D1723">
        <w:rPr>
          <w:rFonts w:ascii="Times New Roman" w:hAnsi="Times New Roman" w:cs="Times New Roman"/>
          <w:sz w:val="24"/>
          <w:szCs w:val="24"/>
        </w:rPr>
        <w:t>Ofis Adresi </w:t>
      </w:r>
      <w:r w:rsidRPr="006D1723">
        <w:rPr>
          <w:rFonts w:ascii="Times New Roman" w:hAnsi="Times New Roman" w:cs="Times New Roman"/>
          <w:sz w:val="24"/>
          <w:szCs w:val="24"/>
        </w:rPr>
        <w:br/>
        <w:t>Bahçelievler Mah. 16 Cadde. No:77 </w:t>
      </w:r>
      <w:r w:rsidRPr="006D1723">
        <w:rPr>
          <w:rFonts w:ascii="Times New Roman" w:hAnsi="Times New Roman" w:cs="Times New Roman"/>
          <w:sz w:val="24"/>
          <w:szCs w:val="24"/>
        </w:rPr>
        <w:br/>
        <w:t>Toros Üniversitesi 45 Evler Kampüsü </w:t>
      </w:r>
      <w:r w:rsidRPr="006D1723">
        <w:rPr>
          <w:rFonts w:ascii="Times New Roman" w:hAnsi="Times New Roman" w:cs="Times New Roman"/>
          <w:sz w:val="24"/>
          <w:szCs w:val="24"/>
        </w:rPr>
        <w:br/>
        <w:t>Yenişehir / Mersin </w:t>
      </w:r>
      <w:r w:rsidRPr="006D1723">
        <w:rPr>
          <w:rFonts w:ascii="Times New Roman" w:hAnsi="Times New Roman" w:cs="Times New Roman"/>
          <w:sz w:val="24"/>
          <w:szCs w:val="24"/>
        </w:rPr>
        <w:br/>
        <w:t>Ofis İletişim Bilgileri </w:t>
      </w:r>
      <w:r w:rsidRPr="006D1723">
        <w:rPr>
          <w:rFonts w:ascii="Times New Roman" w:hAnsi="Times New Roman" w:cs="Times New Roman"/>
          <w:sz w:val="24"/>
          <w:szCs w:val="24"/>
        </w:rPr>
        <w:br/>
        <w:t>0(324) 325 33 00 </w:t>
      </w:r>
      <w:r w:rsidRPr="006D1723">
        <w:rPr>
          <w:rFonts w:ascii="Times New Roman" w:hAnsi="Times New Roman" w:cs="Times New Roman"/>
          <w:sz w:val="24"/>
          <w:szCs w:val="24"/>
        </w:rPr>
        <w:br/>
        <w:t>( Dahili : 6001)</w:t>
      </w:r>
      <w:r w:rsidRPr="006D1723">
        <w:rPr>
          <w:rFonts w:ascii="Times New Roman" w:hAnsi="Times New Roman" w:cs="Times New Roman"/>
          <w:sz w:val="24"/>
          <w:szCs w:val="24"/>
        </w:rPr>
        <w:br/>
        <w:t>Ofis Mail Adresi </w:t>
      </w:r>
      <w:r w:rsidRPr="006D1723">
        <w:rPr>
          <w:rFonts w:ascii="Times New Roman" w:hAnsi="Times New Roman" w:cs="Times New Roman"/>
          <w:sz w:val="24"/>
          <w:szCs w:val="24"/>
        </w:rPr>
        <w:br/>
        <w:t>disiliskiler@toros.edu.tr</w:t>
      </w:r>
    </w:p>
    <w:sectPr w:rsidR="006121A6" w:rsidRPr="006D1723" w:rsidSect="00CB6DF0">
      <w:headerReference w:type="default" r:id="rId14"/>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00B24" w14:textId="77777777" w:rsidR="00250385" w:rsidRDefault="00250385" w:rsidP="00A335EA">
      <w:pPr>
        <w:spacing w:after="0" w:line="240" w:lineRule="auto"/>
      </w:pPr>
      <w:r>
        <w:separator/>
      </w:r>
    </w:p>
  </w:endnote>
  <w:endnote w:type="continuationSeparator" w:id="0">
    <w:p w14:paraId="2236EEAF" w14:textId="77777777" w:rsidR="00250385" w:rsidRDefault="00250385" w:rsidP="00A3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92321" w14:textId="77777777" w:rsidR="00250385" w:rsidRDefault="00250385" w:rsidP="00A335EA">
      <w:pPr>
        <w:spacing w:after="0" w:line="240" w:lineRule="auto"/>
      </w:pPr>
      <w:r>
        <w:separator/>
      </w:r>
    </w:p>
  </w:footnote>
  <w:footnote w:type="continuationSeparator" w:id="0">
    <w:p w14:paraId="370062BD" w14:textId="77777777" w:rsidR="00250385" w:rsidRDefault="00250385" w:rsidP="00A335E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76CB7" w14:textId="35985977" w:rsidR="00E9307E" w:rsidRPr="00A335EA" w:rsidRDefault="00C45E94" w:rsidP="00A335EA">
    <w:pPr>
      <w:pStyle w:val="Header"/>
    </w:pPr>
    <w:r>
      <w:rPr>
        <w:noProof/>
        <w:lang w:val="en-US" w:eastAsia="en-US"/>
      </w:rPr>
      <w:drawing>
        <wp:anchor distT="0" distB="0" distL="114300" distR="114300" simplePos="0" relativeHeight="251659264" behindDoc="0" locked="0" layoutInCell="1" allowOverlap="1" wp14:anchorId="2CA4B802" wp14:editId="4E3F5981">
          <wp:simplePos x="0" y="0"/>
          <wp:positionH relativeFrom="margin">
            <wp:posOffset>3890456</wp:posOffset>
          </wp:positionH>
          <wp:positionV relativeFrom="margin">
            <wp:posOffset>-647700</wp:posOffset>
          </wp:positionV>
          <wp:extent cx="1936115" cy="393065"/>
          <wp:effectExtent l="0" t="0" r="0" b="635"/>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
                  <a:stretch>
                    <a:fillRect/>
                  </a:stretch>
                </pic:blipFill>
                <pic:spPr>
                  <a:xfrm>
                    <a:off x="0" y="0"/>
                    <a:ext cx="1936115" cy="393065"/>
                  </a:xfrm>
                  <a:prstGeom prst="rect">
                    <a:avLst/>
                  </a:prstGeom>
                </pic:spPr>
              </pic:pic>
            </a:graphicData>
          </a:graphic>
          <wp14:sizeRelH relativeFrom="margin">
            <wp14:pctWidth>0</wp14:pctWidth>
          </wp14:sizeRelH>
          <wp14:sizeRelV relativeFrom="margin">
            <wp14:pctHeight>0</wp14:pctHeight>
          </wp14:sizeRelV>
        </wp:anchor>
      </w:drawing>
    </w:r>
    <w:r w:rsidRPr="00C106A8">
      <w:rPr>
        <w:noProof/>
        <w:lang w:val="en-US" w:eastAsia="en-US"/>
      </w:rPr>
      <w:drawing>
        <wp:anchor distT="0" distB="0" distL="114300" distR="114300" simplePos="0" relativeHeight="251660288" behindDoc="0" locked="0" layoutInCell="1" allowOverlap="1" wp14:anchorId="42D0F72C" wp14:editId="6D092C37">
          <wp:simplePos x="0" y="0"/>
          <wp:positionH relativeFrom="margin">
            <wp:posOffset>61415</wp:posOffset>
          </wp:positionH>
          <wp:positionV relativeFrom="margin">
            <wp:posOffset>-791570</wp:posOffset>
          </wp:positionV>
          <wp:extent cx="714375" cy="714375"/>
          <wp:effectExtent l="0" t="0" r="0" b="0"/>
          <wp:wrapSquare wrapText="bothSides"/>
          <wp:docPr id="2" name="Resim 2" descr="http://toroserasmus.sdkhost.com/Content/Arayuz/img/tor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oroserasmus.sdkhost.com/Content/Arayuz/img/toros-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anchor>
      </w:drawing>
    </w:r>
    <w:r w:rsidR="00E9307E">
      <w:rPr>
        <w:noProof/>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14CA"/>
    <w:multiLevelType w:val="multilevel"/>
    <w:tmpl w:val="809C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B0207"/>
    <w:multiLevelType w:val="multilevel"/>
    <w:tmpl w:val="D82A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315E29"/>
    <w:multiLevelType w:val="hybridMultilevel"/>
    <w:tmpl w:val="095A3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52D131B"/>
    <w:multiLevelType w:val="multilevel"/>
    <w:tmpl w:val="4A8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1603F1"/>
    <w:multiLevelType w:val="hybridMultilevel"/>
    <w:tmpl w:val="E5D00A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D24748A"/>
    <w:multiLevelType w:val="hybridMultilevel"/>
    <w:tmpl w:val="482E5C64"/>
    <w:lvl w:ilvl="0" w:tplc="041F0003">
      <w:start w:val="1"/>
      <w:numFmt w:val="bullet"/>
      <w:lvlText w:val="o"/>
      <w:lvlJc w:val="left"/>
      <w:pPr>
        <w:ind w:left="1080" w:hanging="360"/>
      </w:pPr>
      <w:rPr>
        <w:rFonts w:ascii="Courier New" w:hAnsi="Courier New" w:cs="Courier New"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nsid w:val="2EA93A78"/>
    <w:multiLevelType w:val="hybridMultilevel"/>
    <w:tmpl w:val="8DF6797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EE368B3"/>
    <w:multiLevelType w:val="multilevel"/>
    <w:tmpl w:val="E66E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D960D6"/>
    <w:multiLevelType w:val="multilevel"/>
    <w:tmpl w:val="87F2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F658CA"/>
    <w:multiLevelType w:val="hybridMultilevel"/>
    <w:tmpl w:val="EB328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FA43A38"/>
    <w:multiLevelType w:val="hybridMultilevel"/>
    <w:tmpl w:val="C1580178"/>
    <w:lvl w:ilvl="0" w:tplc="94D05D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4CF87870"/>
    <w:multiLevelType w:val="multilevel"/>
    <w:tmpl w:val="4800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5945EA"/>
    <w:multiLevelType w:val="hybridMultilevel"/>
    <w:tmpl w:val="C9E84270"/>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nsid w:val="504104E8"/>
    <w:multiLevelType w:val="hybridMultilevel"/>
    <w:tmpl w:val="63DEA46E"/>
    <w:lvl w:ilvl="0" w:tplc="BD144A1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4754D1"/>
    <w:multiLevelType w:val="multilevel"/>
    <w:tmpl w:val="642685E6"/>
    <w:lvl w:ilvl="0">
      <w:start w:val="1"/>
      <w:numFmt w:val="bullet"/>
      <w:lvlText w:val=""/>
      <w:lvlJc w:val="left"/>
      <w:pPr>
        <w:tabs>
          <w:tab w:val="num" w:pos="1800"/>
        </w:tabs>
        <w:ind w:left="1800" w:hanging="360"/>
      </w:pPr>
      <w:rPr>
        <w:rFonts w:ascii="Symbol" w:hAnsi="Symbol" w:hint="default"/>
        <w:sz w:val="20"/>
      </w:rPr>
    </w:lvl>
    <w:lvl w:ilvl="1">
      <w:start w:val="2019"/>
      <w:numFmt w:val="bullet"/>
      <w:lvlText w:val="-"/>
      <w:lvlJc w:val="left"/>
      <w:pPr>
        <w:ind w:left="2520" w:hanging="360"/>
      </w:pPr>
      <w:rPr>
        <w:rFonts w:ascii="Times New Roman" w:eastAsiaTheme="minorHAnsi" w:hAnsi="Times New Roman" w:cs="Times New Roman"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5">
    <w:nsid w:val="54771EE4"/>
    <w:multiLevelType w:val="hybridMultilevel"/>
    <w:tmpl w:val="75F0D6B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613162E2"/>
    <w:multiLevelType w:val="hybridMultilevel"/>
    <w:tmpl w:val="64F8FB2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11E62D1"/>
    <w:multiLevelType w:val="multilevel"/>
    <w:tmpl w:val="6D70C56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8">
    <w:nsid w:val="7545389B"/>
    <w:multiLevelType w:val="multilevel"/>
    <w:tmpl w:val="A8A4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302DB1"/>
    <w:multiLevelType w:val="multilevel"/>
    <w:tmpl w:val="553E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A63D07"/>
    <w:multiLevelType w:val="hybridMultilevel"/>
    <w:tmpl w:val="06D0A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7FBB6D85"/>
    <w:multiLevelType w:val="hybridMultilevel"/>
    <w:tmpl w:val="DC3444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1"/>
  </w:num>
  <w:num w:numId="4">
    <w:abstractNumId w:val="11"/>
  </w:num>
  <w:num w:numId="5">
    <w:abstractNumId w:val="8"/>
  </w:num>
  <w:num w:numId="6">
    <w:abstractNumId w:val="3"/>
  </w:num>
  <w:num w:numId="7">
    <w:abstractNumId w:val="0"/>
  </w:num>
  <w:num w:numId="8">
    <w:abstractNumId w:val="17"/>
  </w:num>
  <w:num w:numId="9">
    <w:abstractNumId w:val="14"/>
  </w:num>
  <w:num w:numId="10">
    <w:abstractNumId w:val="13"/>
  </w:num>
  <w:num w:numId="11">
    <w:abstractNumId w:val="19"/>
  </w:num>
  <w:num w:numId="12">
    <w:abstractNumId w:val="10"/>
  </w:num>
  <w:num w:numId="13">
    <w:abstractNumId w:val="2"/>
  </w:num>
  <w:num w:numId="14">
    <w:abstractNumId w:val="20"/>
  </w:num>
  <w:num w:numId="15">
    <w:abstractNumId w:val="9"/>
  </w:num>
  <w:num w:numId="16">
    <w:abstractNumId w:val="21"/>
  </w:num>
  <w:num w:numId="17">
    <w:abstractNumId w:val="4"/>
  </w:num>
  <w:num w:numId="18">
    <w:abstractNumId w:val="5"/>
  </w:num>
  <w:num w:numId="19">
    <w:abstractNumId w:val="15"/>
  </w:num>
  <w:num w:numId="20">
    <w:abstractNumId w:val="12"/>
  </w:num>
  <w:num w:numId="21">
    <w:abstractNumId w:val="6"/>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D99"/>
    <w:rsid w:val="00000C8D"/>
    <w:rsid w:val="00014BD0"/>
    <w:rsid w:val="00035E63"/>
    <w:rsid w:val="00040DF2"/>
    <w:rsid w:val="00044DBD"/>
    <w:rsid w:val="00054402"/>
    <w:rsid w:val="00055CDC"/>
    <w:rsid w:val="00064CC7"/>
    <w:rsid w:val="0006738A"/>
    <w:rsid w:val="00072B0B"/>
    <w:rsid w:val="00083B48"/>
    <w:rsid w:val="000879D4"/>
    <w:rsid w:val="00096477"/>
    <w:rsid w:val="000A40A2"/>
    <w:rsid w:val="000A70C0"/>
    <w:rsid w:val="000A7ADE"/>
    <w:rsid w:val="000B13E3"/>
    <w:rsid w:val="000B70CC"/>
    <w:rsid w:val="000C4682"/>
    <w:rsid w:val="000D1990"/>
    <w:rsid w:val="000D7F7B"/>
    <w:rsid w:val="000E08DD"/>
    <w:rsid w:val="000E160B"/>
    <w:rsid w:val="000E2736"/>
    <w:rsid w:val="000F1554"/>
    <w:rsid w:val="000F23A7"/>
    <w:rsid w:val="000F5872"/>
    <w:rsid w:val="000F591B"/>
    <w:rsid w:val="001005FB"/>
    <w:rsid w:val="00111CFB"/>
    <w:rsid w:val="001173C0"/>
    <w:rsid w:val="0012520A"/>
    <w:rsid w:val="00127375"/>
    <w:rsid w:val="00127926"/>
    <w:rsid w:val="00144403"/>
    <w:rsid w:val="00151A18"/>
    <w:rsid w:val="001564DF"/>
    <w:rsid w:val="0018346C"/>
    <w:rsid w:val="00184BD6"/>
    <w:rsid w:val="001926E9"/>
    <w:rsid w:val="001935AE"/>
    <w:rsid w:val="00196F16"/>
    <w:rsid w:val="001A0091"/>
    <w:rsid w:val="001B24E9"/>
    <w:rsid w:val="001B7FF5"/>
    <w:rsid w:val="001C2B16"/>
    <w:rsid w:val="001D3245"/>
    <w:rsid w:val="001E43D2"/>
    <w:rsid w:val="001E4F18"/>
    <w:rsid w:val="001F7019"/>
    <w:rsid w:val="00221CD3"/>
    <w:rsid w:val="002402B6"/>
    <w:rsid w:val="002502C5"/>
    <w:rsid w:val="00250385"/>
    <w:rsid w:val="00250692"/>
    <w:rsid w:val="00254A1D"/>
    <w:rsid w:val="002635B3"/>
    <w:rsid w:val="00263B2D"/>
    <w:rsid w:val="00272206"/>
    <w:rsid w:val="00285858"/>
    <w:rsid w:val="00286DDB"/>
    <w:rsid w:val="002A58D5"/>
    <w:rsid w:val="002B3F8D"/>
    <w:rsid w:val="002C0CD2"/>
    <w:rsid w:val="002D0D9A"/>
    <w:rsid w:val="002E2D47"/>
    <w:rsid w:val="002F6B62"/>
    <w:rsid w:val="0030208F"/>
    <w:rsid w:val="00310C5F"/>
    <w:rsid w:val="0031186A"/>
    <w:rsid w:val="003203AE"/>
    <w:rsid w:val="00345EC4"/>
    <w:rsid w:val="00347018"/>
    <w:rsid w:val="0036151F"/>
    <w:rsid w:val="003726DE"/>
    <w:rsid w:val="00372D4B"/>
    <w:rsid w:val="003738DD"/>
    <w:rsid w:val="0037509C"/>
    <w:rsid w:val="0038335E"/>
    <w:rsid w:val="00387B3F"/>
    <w:rsid w:val="003911A6"/>
    <w:rsid w:val="003A1DB9"/>
    <w:rsid w:val="003A230F"/>
    <w:rsid w:val="003A72D4"/>
    <w:rsid w:val="003A7947"/>
    <w:rsid w:val="003B4465"/>
    <w:rsid w:val="003F3C3C"/>
    <w:rsid w:val="004031A8"/>
    <w:rsid w:val="00411D7B"/>
    <w:rsid w:val="00414048"/>
    <w:rsid w:val="00415940"/>
    <w:rsid w:val="00416982"/>
    <w:rsid w:val="0044111F"/>
    <w:rsid w:val="00442158"/>
    <w:rsid w:val="004528AD"/>
    <w:rsid w:val="00462918"/>
    <w:rsid w:val="004661A8"/>
    <w:rsid w:val="0048175E"/>
    <w:rsid w:val="00487E03"/>
    <w:rsid w:val="004901E6"/>
    <w:rsid w:val="00492A14"/>
    <w:rsid w:val="004971A0"/>
    <w:rsid w:val="004A2AFD"/>
    <w:rsid w:val="004A5841"/>
    <w:rsid w:val="004D7ED7"/>
    <w:rsid w:val="00512CA6"/>
    <w:rsid w:val="00513F56"/>
    <w:rsid w:val="00514977"/>
    <w:rsid w:val="005200EE"/>
    <w:rsid w:val="00521C4A"/>
    <w:rsid w:val="00525D77"/>
    <w:rsid w:val="00536C48"/>
    <w:rsid w:val="00543D84"/>
    <w:rsid w:val="00555741"/>
    <w:rsid w:val="00564467"/>
    <w:rsid w:val="00565A83"/>
    <w:rsid w:val="0056752C"/>
    <w:rsid w:val="005A0951"/>
    <w:rsid w:val="005B5E90"/>
    <w:rsid w:val="005C0FE7"/>
    <w:rsid w:val="005C6FA7"/>
    <w:rsid w:val="005C7ECC"/>
    <w:rsid w:val="005D1B72"/>
    <w:rsid w:val="006121A6"/>
    <w:rsid w:val="006311B7"/>
    <w:rsid w:val="00631DF5"/>
    <w:rsid w:val="0063667A"/>
    <w:rsid w:val="00650291"/>
    <w:rsid w:val="0065391C"/>
    <w:rsid w:val="00663254"/>
    <w:rsid w:val="0066491D"/>
    <w:rsid w:val="006814A2"/>
    <w:rsid w:val="00684135"/>
    <w:rsid w:val="00686AC0"/>
    <w:rsid w:val="00696811"/>
    <w:rsid w:val="006A2EA5"/>
    <w:rsid w:val="006A33BB"/>
    <w:rsid w:val="006A6B3B"/>
    <w:rsid w:val="006C3650"/>
    <w:rsid w:val="006C77F8"/>
    <w:rsid w:val="006D1723"/>
    <w:rsid w:val="00700920"/>
    <w:rsid w:val="00701B55"/>
    <w:rsid w:val="007066B2"/>
    <w:rsid w:val="007078EC"/>
    <w:rsid w:val="007377BF"/>
    <w:rsid w:val="00744A27"/>
    <w:rsid w:val="00753CF4"/>
    <w:rsid w:val="0076424A"/>
    <w:rsid w:val="00771F4F"/>
    <w:rsid w:val="007847B3"/>
    <w:rsid w:val="007875A9"/>
    <w:rsid w:val="00791596"/>
    <w:rsid w:val="007950BF"/>
    <w:rsid w:val="007960F9"/>
    <w:rsid w:val="00796ADC"/>
    <w:rsid w:val="00796C51"/>
    <w:rsid w:val="007A4CAC"/>
    <w:rsid w:val="007B1DC8"/>
    <w:rsid w:val="007B2D72"/>
    <w:rsid w:val="007D17F4"/>
    <w:rsid w:val="007D417A"/>
    <w:rsid w:val="007F493C"/>
    <w:rsid w:val="007F7BB0"/>
    <w:rsid w:val="00812D07"/>
    <w:rsid w:val="00821903"/>
    <w:rsid w:val="00822F65"/>
    <w:rsid w:val="00826AAC"/>
    <w:rsid w:val="00834B89"/>
    <w:rsid w:val="00846FBB"/>
    <w:rsid w:val="008517FD"/>
    <w:rsid w:val="008521F7"/>
    <w:rsid w:val="00867F69"/>
    <w:rsid w:val="00881E61"/>
    <w:rsid w:val="008848BF"/>
    <w:rsid w:val="00892B7D"/>
    <w:rsid w:val="00894D68"/>
    <w:rsid w:val="00896935"/>
    <w:rsid w:val="00896947"/>
    <w:rsid w:val="008A2A3F"/>
    <w:rsid w:val="008B2821"/>
    <w:rsid w:val="008B4CF7"/>
    <w:rsid w:val="008C7D69"/>
    <w:rsid w:val="00924AFA"/>
    <w:rsid w:val="00963B49"/>
    <w:rsid w:val="009662E9"/>
    <w:rsid w:val="00966C7E"/>
    <w:rsid w:val="00972726"/>
    <w:rsid w:val="00973995"/>
    <w:rsid w:val="009766AE"/>
    <w:rsid w:val="009821EB"/>
    <w:rsid w:val="009824C8"/>
    <w:rsid w:val="00982B0C"/>
    <w:rsid w:val="009962A1"/>
    <w:rsid w:val="009A28FC"/>
    <w:rsid w:val="009A3799"/>
    <w:rsid w:val="009A4939"/>
    <w:rsid w:val="009B10A1"/>
    <w:rsid w:val="009C33E3"/>
    <w:rsid w:val="009C5C30"/>
    <w:rsid w:val="009D0D72"/>
    <w:rsid w:val="009E32DF"/>
    <w:rsid w:val="009F1DDE"/>
    <w:rsid w:val="009F37A2"/>
    <w:rsid w:val="00A05BEA"/>
    <w:rsid w:val="00A11CF2"/>
    <w:rsid w:val="00A25297"/>
    <w:rsid w:val="00A26FCE"/>
    <w:rsid w:val="00A335EA"/>
    <w:rsid w:val="00A40FC5"/>
    <w:rsid w:val="00A41C94"/>
    <w:rsid w:val="00A43E77"/>
    <w:rsid w:val="00A50BB7"/>
    <w:rsid w:val="00A7237B"/>
    <w:rsid w:val="00A747D5"/>
    <w:rsid w:val="00A84EC9"/>
    <w:rsid w:val="00AA04CD"/>
    <w:rsid w:val="00AA1F18"/>
    <w:rsid w:val="00AA2D74"/>
    <w:rsid w:val="00AA47A1"/>
    <w:rsid w:val="00AA548A"/>
    <w:rsid w:val="00AA6D06"/>
    <w:rsid w:val="00AB1667"/>
    <w:rsid w:val="00AC2298"/>
    <w:rsid w:val="00AE0A5F"/>
    <w:rsid w:val="00AF6BED"/>
    <w:rsid w:val="00B0173B"/>
    <w:rsid w:val="00B054B5"/>
    <w:rsid w:val="00B05F6C"/>
    <w:rsid w:val="00B23BB1"/>
    <w:rsid w:val="00B27C96"/>
    <w:rsid w:val="00B51F84"/>
    <w:rsid w:val="00B53322"/>
    <w:rsid w:val="00B54BFF"/>
    <w:rsid w:val="00B566D4"/>
    <w:rsid w:val="00B919AB"/>
    <w:rsid w:val="00B961C1"/>
    <w:rsid w:val="00BA007E"/>
    <w:rsid w:val="00BB032C"/>
    <w:rsid w:val="00BC1580"/>
    <w:rsid w:val="00BC1D33"/>
    <w:rsid w:val="00BC3CED"/>
    <w:rsid w:val="00BD47F0"/>
    <w:rsid w:val="00BD7758"/>
    <w:rsid w:val="00BE5B6C"/>
    <w:rsid w:val="00BE5E0F"/>
    <w:rsid w:val="00C055EB"/>
    <w:rsid w:val="00C13C4A"/>
    <w:rsid w:val="00C25D99"/>
    <w:rsid w:val="00C2766F"/>
    <w:rsid w:val="00C27EF8"/>
    <w:rsid w:val="00C45ADD"/>
    <w:rsid w:val="00C45E94"/>
    <w:rsid w:val="00C50926"/>
    <w:rsid w:val="00C527D2"/>
    <w:rsid w:val="00C540FF"/>
    <w:rsid w:val="00C55792"/>
    <w:rsid w:val="00C562F8"/>
    <w:rsid w:val="00C63C90"/>
    <w:rsid w:val="00C71238"/>
    <w:rsid w:val="00C72C09"/>
    <w:rsid w:val="00C80C2B"/>
    <w:rsid w:val="00C94DE0"/>
    <w:rsid w:val="00C96893"/>
    <w:rsid w:val="00CA00A3"/>
    <w:rsid w:val="00CB2474"/>
    <w:rsid w:val="00CB6DF0"/>
    <w:rsid w:val="00CC05CB"/>
    <w:rsid w:val="00CD228A"/>
    <w:rsid w:val="00CD3B92"/>
    <w:rsid w:val="00CD577C"/>
    <w:rsid w:val="00CD7A37"/>
    <w:rsid w:val="00CE0CC2"/>
    <w:rsid w:val="00CE6F04"/>
    <w:rsid w:val="00CF2C35"/>
    <w:rsid w:val="00D05B27"/>
    <w:rsid w:val="00D127FD"/>
    <w:rsid w:val="00D2564B"/>
    <w:rsid w:val="00D43D25"/>
    <w:rsid w:val="00D47BA1"/>
    <w:rsid w:val="00D55917"/>
    <w:rsid w:val="00D6590D"/>
    <w:rsid w:val="00D821F2"/>
    <w:rsid w:val="00DA5F22"/>
    <w:rsid w:val="00DC2496"/>
    <w:rsid w:val="00DC404F"/>
    <w:rsid w:val="00DC4DAA"/>
    <w:rsid w:val="00DE6804"/>
    <w:rsid w:val="00DF0390"/>
    <w:rsid w:val="00DF2831"/>
    <w:rsid w:val="00DF6A52"/>
    <w:rsid w:val="00E02FE1"/>
    <w:rsid w:val="00E43D09"/>
    <w:rsid w:val="00E57819"/>
    <w:rsid w:val="00E57AEC"/>
    <w:rsid w:val="00E648A1"/>
    <w:rsid w:val="00E6738D"/>
    <w:rsid w:val="00E779B1"/>
    <w:rsid w:val="00E85DC7"/>
    <w:rsid w:val="00E9098B"/>
    <w:rsid w:val="00E9307E"/>
    <w:rsid w:val="00EA3207"/>
    <w:rsid w:val="00EB288B"/>
    <w:rsid w:val="00EB53EF"/>
    <w:rsid w:val="00EB5AFE"/>
    <w:rsid w:val="00EC2D0E"/>
    <w:rsid w:val="00EC6420"/>
    <w:rsid w:val="00EE5843"/>
    <w:rsid w:val="00F03D7C"/>
    <w:rsid w:val="00F113B3"/>
    <w:rsid w:val="00F1163B"/>
    <w:rsid w:val="00F17439"/>
    <w:rsid w:val="00F42139"/>
    <w:rsid w:val="00F66D3F"/>
    <w:rsid w:val="00F672A5"/>
    <w:rsid w:val="00F72E33"/>
    <w:rsid w:val="00F76470"/>
    <w:rsid w:val="00F80BF6"/>
    <w:rsid w:val="00FA3551"/>
    <w:rsid w:val="00FA71ED"/>
    <w:rsid w:val="00FC722F"/>
    <w:rsid w:val="00FE1FED"/>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32B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D99"/>
    <w:rPr>
      <w:color w:val="0563C1" w:themeColor="hyperlink"/>
      <w:u w:val="single"/>
    </w:rPr>
  </w:style>
  <w:style w:type="table" w:styleId="TableGrid">
    <w:name w:val="Table Grid"/>
    <w:basedOn w:val="TableNormal"/>
    <w:uiPriority w:val="39"/>
    <w:rsid w:val="009662E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4031A8"/>
    <w:pPr>
      <w:ind w:left="720"/>
      <w:contextualSpacing/>
    </w:pPr>
    <w:rPr>
      <w:rFonts w:eastAsiaTheme="minorHAnsi"/>
      <w:lang w:val="en-US" w:eastAsia="en-US"/>
    </w:rPr>
  </w:style>
  <w:style w:type="table" w:customStyle="1" w:styleId="TabloKlavuzu1">
    <w:name w:val="Tablo Kılavuzu1"/>
    <w:basedOn w:val="TableNormal"/>
    <w:next w:val="TableGrid"/>
    <w:uiPriority w:val="39"/>
    <w:rsid w:val="004031A8"/>
    <w:pPr>
      <w:spacing w:after="0" w:line="240" w:lineRule="auto"/>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7019"/>
    <w:pPr>
      <w:spacing w:after="0" w:line="240" w:lineRule="auto"/>
    </w:pPr>
  </w:style>
  <w:style w:type="paragraph" w:styleId="Header">
    <w:name w:val="header"/>
    <w:basedOn w:val="Normal"/>
    <w:link w:val="HeaderChar"/>
    <w:uiPriority w:val="99"/>
    <w:unhideWhenUsed/>
    <w:rsid w:val="00A335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35EA"/>
  </w:style>
  <w:style w:type="paragraph" w:styleId="Footer">
    <w:name w:val="footer"/>
    <w:basedOn w:val="Normal"/>
    <w:link w:val="FooterChar"/>
    <w:uiPriority w:val="99"/>
    <w:unhideWhenUsed/>
    <w:rsid w:val="00A335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35EA"/>
  </w:style>
  <w:style w:type="paragraph" w:styleId="BalloonText">
    <w:name w:val="Balloon Text"/>
    <w:basedOn w:val="Normal"/>
    <w:link w:val="BalloonTextChar"/>
    <w:uiPriority w:val="99"/>
    <w:semiHidden/>
    <w:unhideWhenUsed/>
    <w:rsid w:val="00996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2A1"/>
    <w:rPr>
      <w:rFonts w:ascii="Tahoma" w:hAnsi="Tahoma" w:cs="Tahoma"/>
      <w:sz w:val="16"/>
      <w:szCs w:val="16"/>
    </w:rPr>
  </w:style>
  <w:style w:type="character" w:styleId="FollowedHyperlink">
    <w:name w:val="FollowedHyperlink"/>
    <w:basedOn w:val="DefaultParagraphFont"/>
    <w:uiPriority w:val="99"/>
    <w:semiHidden/>
    <w:unhideWhenUsed/>
    <w:rsid w:val="0012520A"/>
    <w:rPr>
      <w:color w:val="954F72" w:themeColor="followedHyperlink"/>
      <w:u w:val="single"/>
    </w:rPr>
  </w:style>
  <w:style w:type="character" w:customStyle="1" w:styleId="zmlenmeyenBahsetme1">
    <w:name w:val="Çözümlenmeyen Bahsetme1"/>
    <w:basedOn w:val="DefaultParagraphFont"/>
    <w:uiPriority w:val="99"/>
    <w:semiHidden/>
    <w:unhideWhenUsed/>
    <w:rsid w:val="0012520A"/>
    <w:rPr>
      <w:color w:val="605E5C"/>
      <w:shd w:val="clear" w:color="auto" w:fill="E1DFDD"/>
    </w:rPr>
  </w:style>
  <w:style w:type="character" w:customStyle="1" w:styleId="UnresolvedMention">
    <w:name w:val="Unresolved Mention"/>
    <w:basedOn w:val="DefaultParagraphFont"/>
    <w:uiPriority w:val="99"/>
    <w:semiHidden/>
    <w:unhideWhenUsed/>
    <w:rsid w:val="00E02FE1"/>
    <w:rPr>
      <w:color w:val="605E5C"/>
      <w:shd w:val="clear" w:color="auto" w:fill="E1DFDD"/>
    </w:rPr>
  </w:style>
  <w:style w:type="paragraph" w:styleId="NormalWeb">
    <w:name w:val="Normal (Web)"/>
    <w:basedOn w:val="Normal"/>
    <w:uiPriority w:val="99"/>
    <w:semiHidden/>
    <w:unhideWhenUsed/>
    <w:rsid w:val="00EC642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D99"/>
    <w:rPr>
      <w:color w:val="0563C1" w:themeColor="hyperlink"/>
      <w:u w:val="single"/>
    </w:rPr>
  </w:style>
  <w:style w:type="table" w:styleId="TableGrid">
    <w:name w:val="Table Grid"/>
    <w:basedOn w:val="TableNormal"/>
    <w:uiPriority w:val="39"/>
    <w:rsid w:val="009662E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4031A8"/>
    <w:pPr>
      <w:ind w:left="720"/>
      <w:contextualSpacing/>
    </w:pPr>
    <w:rPr>
      <w:rFonts w:eastAsiaTheme="minorHAnsi"/>
      <w:lang w:val="en-US" w:eastAsia="en-US"/>
    </w:rPr>
  </w:style>
  <w:style w:type="table" w:customStyle="1" w:styleId="TabloKlavuzu1">
    <w:name w:val="Tablo Kılavuzu1"/>
    <w:basedOn w:val="TableNormal"/>
    <w:next w:val="TableGrid"/>
    <w:uiPriority w:val="39"/>
    <w:rsid w:val="004031A8"/>
    <w:pPr>
      <w:spacing w:after="0" w:line="240" w:lineRule="auto"/>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7019"/>
    <w:pPr>
      <w:spacing w:after="0" w:line="240" w:lineRule="auto"/>
    </w:pPr>
  </w:style>
  <w:style w:type="paragraph" w:styleId="Header">
    <w:name w:val="header"/>
    <w:basedOn w:val="Normal"/>
    <w:link w:val="HeaderChar"/>
    <w:uiPriority w:val="99"/>
    <w:unhideWhenUsed/>
    <w:rsid w:val="00A335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35EA"/>
  </w:style>
  <w:style w:type="paragraph" w:styleId="Footer">
    <w:name w:val="footer"/>
    <w:basedOn w:val="Normal"/>
    <w:link w:val="FooterChar"/>
    <w:uiPriority w:val="99"/>
    <w:unhideWhenUsed/>
    <w:rsid w:val="00A335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35EA"/>
  </w:style>
  <w:style w:type="paragraph" w:styleId="BalloonText">
    <w:name w:val="Balloon Text"/>
    <w:basedOn w:val="Normal"/>
    <w:link w:val="BalloonTextChar"/>
    <w:uiPriority w:val="99"/>
    <w:semiHidden/>
    <w:unhideWhenUsed/>
    <w:rsid w:val="00996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2A1"/>
    <w:rPr>
      <w:rFonts w:ascii="Tahoma" w:hAnsi="Tahoma" w:cs="Tahoma"/>
      <w:sz w:val="16"/>
      <w:szCs w:val="16"/>
    </w:rPr>
  </w:style>
  <w:style w:type="character" w:styleId="FollowedHyperlink">
    <w:name w:val="FollowedHyperlink"/>
    <w:basedOn w:val="DefaultParagraphFont"/>
    <w:uiPriority w:val="99"/>
    <w:semiHidden/>
    <w:unhideWhenUsed/>
    <w:rsid w:val="0012520A"/>
    <w:rPr>
      <w:color w:val="954F72" w:themeColor="followedHyperlink"/>
      <w:u w:val="single"/>
    </w:rPr>
  </w:style>
  <w:style w:type="character" w:customStyle="1" w:styleId="zmlenmeyenBahsetme1">
    <w:name w:val="Çözümlenmeyen Bahsetme1"/>
    <w:basedOn w:val="DefaultParagraphFont"/>
    <w:uiPriority w:val="99"/>
    <w:semiHidden/>
    <w:unhideWhenUsed/>
    <w:rsid w:val="0012520A"/>
    <w:rPr>
      <w:color w:val="605E5C"/>
      <w:shd w:val="clear" w:color="auto" w:fill="E1DFDD"/>
    </w:rPr>
  </w:style>
  <w:style w:type="character" w:customStyle="1" w:styleId="UnresolvedMention">
    <w:name w:val="Unresolved Mention"/>
    <w:basedOn w:val="DefaultParagraphFont"/>
    <w:uiPriority w:val="99"/>
    <w:semiHidden/>
    <w:unhideWhenUsed/>
    <w:rsid w:val="00E02FE1"/>
    <w:rPr>
      <w:color w:val="605E5C"/>
      <w:shd w:val="clear" w:color="auto" w:fill="E1DFDD"/>
    </w:rPr>
  </w:style>
  <w:style w:type="paragraph" w:styleId="NormalWeb">
    <w:name w:val="Normal (Web)"/>
    <w:basedOn w:val="Normal"/>
    <w:uiPriority w:val="99"/>
    <w:semiHidden/>
    <w:unhideWhenUsed/>
    <w:rsid w:val="00EC642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526927">
      <w:bodyDiv w:val="1"/>
      <w:marLeft w:val="0"/>
      <w:marRight w:val="0"/>
      <w:marTop w:val="0"/>
      <w:marBottom w:val="0"/>
      <w:divBdr>
        <w:top w:val="none" w:sz="0" w:space="0" w:color="auto"/>
        <w:left w:val="none" w:sz="0" w:space="0" w:color="auto"/>
        <w:bottom w:val="none" w:sz="0" w:space="0" w:color="auto"/>
        <w:right w:val="none" w:sz="0" w:space="0" w:color="auto"/>
      </w:divBdr>
    </w:div>
    <w:div w:id="748961686">
      <w:bodyDiv w:val="1"/>
      <w:marLeft w:val="0"/>
      <w:marRight w:val="0"/>
      <w:marTop w:val="0"/>
      <w:marBottom w:val="0"/>
      <w:divBdr>
        <w:top w:val="none" w:sz="0" w:space="0" w:color="auto"/>
        <w:left w:val="none" w:sz="0" w:space="0" w:color="auto"/>
        <w:bottom w:val="none" w:sz="0" w:space="0" w:color="auto"/>
        <w:right w:val="none" w:sz="0" w:space="0" w:color="auto"/>
      </w:divBdr>
    </w:div>
    <w:div w:id="811141886">
      <w:bodyDiv w:val="1"/>
      <w:marLeft w:val="0"/>
      <w:marRight w:val="0"/>
      <w:marTop w:val="0"/>
      <w:marBottom w:val="0"/>
      <w:divBdr>
        <w:top w:val="none" w:sz="0" w:space="0" w:color="auto"/>
        <w:left w:val="none" w:sz="0" w:space="0" w:color="auto"/>
        <w:bottom w:val="none" w:sz="0" w:space="0" w:color="auto"/>
        <w:right w:val="none" w:sz="0" w:space="0" w:color="auto"/>
      </w:divBdr>
      <w:divsChild>
        <w:div w:id="2021353510">
          <w:marLeft w:val="0"/>
          <w:marRight w:val="0"/>
          <w:marTop w:val="0"/>
          <w:marBottom w:val="600"/>
          <w:divBdr>
            <w:top w:val="none" w:sz="0" w:space="0" w:color="auto"/>
            <w:left w:val="none" w:sz="0" w:space="0" w:color="auto"/>
            <w:bottom w:val="none" w:sz="0" w:space="0" w:color="auto"/>
            <w:right w:val="none" w:sz="0" w:space="0" w:color="auto"/>
          </w:divBdr>
          <w:divsChild>
            <w:div w:id="11845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75571">
      <w:bodyDiv w:val="1"/>
      <w:marLeft w:val="0"/>
      <w:marRight w:val="0"/>
      <w:marTop w:val="0"/>
      <w:marBottom w:val="0"/>
      <w:divBdr>
        <w:top w:val="none" w:sz="0" w:space="0" w:color="auto"/>
        <w:left w:val="none" w:sz="0" w:space="0" w:color="auto"/>
        <w:bottom w:val="none" w:sz="0" w:space="0" w:color="auto"/>
        <w:right w:val="none" w:sz="0" w:space="0" w:color="auto"/>
      </w:divBdr>
    </w:div>
    <w:div w:id="1100761104">
      <w:bodyDiv w:val="1"/>
      <w:marLeft w:val="0"/>
      <w:marRight w:val="0"/>
      <w:marTop w:val="0"/>
      <w:marBottom w:val="0"/>
      <w:divBdr>
        <w:top w:val="none" w:sz="0" w:space="0" w:color="auto"/>
        <w:left w:val="none" w:sz="0" w:space="0" w:color="auto"/>
        <w:bottom w:val="none" w:sz="0" w:space="0" w:color="auto"/>
        <w:right w:val="none" w:sz="0" w:space="0" w:color="auto"/>
      </w:divBdr>
    </w:div>
    <w:div w:id="1594315805">
      <w:bodyDiv w:val="1"/>
      <w:marLeft w:val="0"/>
      <w:marRight w:val="0"/>
      <w:marTop w:val="0"/>
      <w:marBottom w:val="0"/>
      <w:divBdr>
        <w:top w:val="none" w:sz="0" w:space="0" w:color="auto"/>
        <w:left w:val="none" w:sz="0" w:space="0" w:color="auto"/>
        <w:bottom w:val="none" w:sz="0" w:space="0" w:color="auto"/>
        <w:right w:val="none" w:sz="0" w:space="0" w:color="auto"/>
      </w:divBdr>
    </w:div>
    <w:div w:id="1603954546">
      <w:bodyDiv w:val="1"/>
      <w:marLeft w:val="0"/>
      <w:marRight w:val="0"/>
      <w:marTop w:val="0"/>
      <w:marBottom w:val="0"/>
      <w:divBdr>
        <w:top w:val="none" w:sz="0" w:space="0" w:color="auto"/>
        <w:left w:val="none" w:sz="0" w:space="0" w:color="auto"/>
        <w:bottom w:val="none" w:sz="0" w:space="0" w:color="auto"/>
        <w:right w:val="none" w:sz="0" w:space="0" w:color="auto"/>
      </w:divBdr>
      <w:divsChild>
        <w:div w:id="1097486200">
          <w:marLeft w:val="0"/>
          <w:marRight w:val="0"/>
          <w:marTop w:val="0"/>
          <w:marBottom w:val="0"/>
          <w:divBdr>
            <w:top w:val="none" w:sz="0" w:space="0" w:color="auto"/>
            <w:left w:val="none" w:sz="0" w:space="0" w:color="auto"/>
            <w:bottom w:val="none" w:sz="0" w:space="0" w:color="auto"/>
            <w:right w:val="none" w:sz="0" w:space="0" w:color="auto"/>
          </w:divBdr>
          <w:divsChild>
            <w:div w:id="2064711865">
              <w:marLeft w:val="0"/>
              <w:marRight w:val="0"/>
              <w:marTop w:val="0"/>
              <w:marBottom w:val="0"/>
              <w:divBdr>
                <w:top w:val="none" w:sz="0" w:space="0" w:color="auto"/>
                <w:left w:val="none" w:sz="0" w:space="0" w:color="auto"/>
                <w:bottom w:val="none" w:sz="0" w:space="0" w:color="auto"/>
                <w:right w:val="none" w:sz="0" w:space="0" w:color="auto"/>
              </w:divBdr>
              <w:divsChild>
                <w:div w:id="1801875613">
                  <w:marLeft w:val="0"/>
                  <w:marRight w:val="0"/>
                  <w:marTop w:val="0"/>
                  <w:marBottom w:val="0"/>
                  <w:divBdr>
                    <w:top w:val="none" w:sz="0" w:space="0" w:color="auto"/>
                    <w:left w:val="none" w:sz="0" w:space="0" w:color="auto"/>
                    <w:bottom w:val="none" w:sz="0" w:space="0" w:color="auto"/>
                    <w:right w:val="none" w:sz="0" w:space="0" w:color="auto"/>
                  </w:divBdr>
                </w:div>
                <w:div w:id="1395857943">
                  <w:marLeft w:val="0"/>
                  <w:marRight w:val="0"/>
                  <w:marTop w:val="0"/>
                  <w:marBottom w:val="0"/>
                  <w:divBdr>
                    <w:top w:val="none" w:sz="0" w:space="0" w:color="auto"/>
                    <w:left w:val="none" w:sz="0" w:space="0" w:color="auto"/>
                    <w:bottom w:val="none" w:sz="0" w:space="0" w:color="auto"/>
                    <w:right w:val="none" w:sz="0" w:space="0" w:color="auto"/>
                  </w:divBdr>
                </w:div>
              </w:divsChild>
            </w:div>
            <w:div w:id="1496994429">
              <w:marLeft w:val="0"/>
              <w:marRight w:val="0"/>
              <w:marTop w:val="0"/>
              <w:marBottom w:val="0"/>
              <w:divBdr>
                <w:top w:val="none" w:sz="0" w:space="0" w:color="auto"/>
                <w:left w:val="none" w:sz="0" w:space="0" w:color="auto"/>
                <w:bottom w:val="none" w:sz="0" w:space="0" w:color="auto"/>
                <w:right w:val="none" w:sz="0" w:space="0" w:color="auto"/>
              </w:divBdr>
              <w:divsChild>
                <w:div w:id="1353535082">
                  <w:marLeft w:val="0"/>
                  <w:marRight w:val="0"/>
                  <w:marTop w:val="0"/>
                  <w:marBottom w:val="0"/>
                  <w:divBdr>
                    <w:top w:val="none" w:sz="0" w:space="0" w:color="auto"/>
                    <w:left w:val="none" w:sz="0" w:space="0" w:color="auto"/>
                    <w:bottom w:val="none" w:sz="0" w:space="0" w:color="auto"/>
                    <w:right w:val="none" w:sz="0" w:space="0" w:color="auto"/>
                  </w:divBdr>
                </w:div>
              </w:divsChild>
            </w:div>
            <w:div w:id="559680856">
              <w:marLeft w:val="0"/>
              <w:marRight w:val="0"/>
              <w:marTop w:val="0"/>
              <w:marBottom w:val="0"/>
              <w:divBdr>
                <w:top w:val="none" w:sz="0" w:space="0" w:color="auto"/>
                <w:left w:val="none" w:sz="0" w:space="0" w:color="auto"/>
                <w:bottom w:val="none" w:sz="0" w:space="0" w:color="auto"/>
                <w:right w:val="none" w:sz="0" w:space="0" w:color="auto"/>
              </w:divBdr>
              <w:divsChild>
                <w:div w:id="446509247">
                  <w:marLeft w:val="0"/>
                  <w:marRight w:val="0"/>
                  <w:marTop w:val="0"/>
                  <w:marBottom w:val="0"/>
                  <w:divBdr>
                    <w:top w:val="none" w:sz="0" w:space="0" w:color="auto"/>
                    <w:left w:val="none" w:sz="0" w:space="0" w:color="auto"/>
                    <w:bottom w:val="none" w:sz="0" w:space="0" w:color="auto"/>
                    <w:right w:val="none" w:sz="0" w:space="0" w:color="auto"/>
                  </w:divBdr>
                </w:div>
              </w:divsChild>
            </w:div>
            <w:div w:id="1119641586">
              <w:marLeft w:val="0"/>
              <w:marRight w:val="0"/>
              <w:marTop w:val="0"/>
              <w:marBottom w:val="0"/>
              <w:divBdr>
                <w:top w:val="none" w:sz="0" w:space="0" w:color="auto"/>
                <w:left w:val="none" w:sz="0" w:space="0" w:color="auto"/>
                <w:bottom w:val="none" w:sz="0" w:space="0" w:color="auto"/>
                <w:right w:val="none" w:sz="0" w:space="0" w:color="auto"/>
              </w:divBdr>
              <w:divsChild>
                <w:div w:id="710498235">
                  <w:marLeft w:val="0"/>
                  <w:marRight w:val="0"/>
                  <w:marTop w:val="0"/>
                  <w:marBottom w:val="0"/>
                  <w:divBdr>
                    <w:top w:val="none" w:sz="0" w:space="0" w:color="auto"/>
                    <w:left w:val="none" w:sz="0" w:space="0" w:color="auto"/>
                    <w:bottom w:val="none" w:sz="0" w:space="0" w:color="auto"/>
                    <w:right w:val="none" w:sz="0" w:space="0" w:color="auto"/>
                  </w:divBdr>
                </w:div>
              </w:divsChild>
            </w:div>
            <w:div w:id="1582981477">
              <w:marLeft w:val="0"/>
              <w:marRight w:val="0"/>
              <w:marTop w:val="0"/>
              <w:marBottom w:val="0"/>
              <w:divBdr>
                <w:top w:val="none" w:sz="0" w:space="0" w:color="auto"/>
                <w:left w:val="none" w:sz="0" w:space="0" w:color="auto"/>
                <w:bottom w:val="none" w:sz="0" w:space="0" w:color="auto"/>
                <w:right w:val="none" w:sz="0" w:space="0" w:color="auto"/>
              </w:divBdr>
              <w:divsChild>
                <w:div w:id="210452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216817">
      <w:bodyDiv w:val="1"/>
      <w:marLeft w:val="0"/>
      <w:marRight w:val="0"/>
      <w:marTop w:val="0"/>
      <w:marBottom w:val="0"/>
      <w:divBdr>
        <w:top w:val="none" w:sz="0" w:space="0" w:color="auto"/>
        <w:left w:val="none" w:sz="0" w:space="0" w:color="auto"/>
        <w:bottom w:val="none" w:sz="0" w:space="0" w:color="auto"/>
        <w:right w:val="none" w:sz="0" w:space="0" w:color="auto"/>
      </w:divBdr>
    </w:div>
    <w:div w:id="1876312700">
      <w:bodyDiv w:val="1"/>
      <w:marLeft w:val="0"/>
      <w:marRight w:val="0"/>
      <w:marTop w:val="0"/>
      <w:marBottom w:val="0"/>
      <w:divBdr>
        <w:top w:val="none" w:sz="0" w:space="0" w:color="auto"/>
        <w:left w:val="none" w:sz="0" w:space="0" w:color="auto"/>
        <w:bottom w:val="none" w:sz="0" w:space="0" w:color="auto"/>
        <w:right w:val="none" w:sz="0" w:space="0" w:color="auto"/>
      </w:divBdr>
    </w:div>
    <w:div w:id="204000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erasmus.toros.edu.tr/ikilianlasma"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toros.edu.tr/icerik/bilgi-islem-daire-baskanligi-iletisim" TargetMode="External"/><Relationship Id="rId10" Type="http://schemas.openxmlformats.org/officeDocument/2006/relationships/hyperlink" Target="file:///Users/mac/Downloads/Bas&#807;vuru%20Formu%20-%20O&#776;g&#774;renim%20TOU&#776;%20kopya.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F867A-5671-1146-880D-8B832D777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2889</Words>
  <Characters>16470</Characters>
  <Application>Microsoft Macintosh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Erasmus-PC1</cp:lastModifiedBy>
  <cp:revision>5</cp:revision>
  <dcterms:created xsi:type="dcterms:W3CDTF">2022-02-28T12:59:00Z</dcterms:created>
  <dcterms:modified xsi:type="dcterms:W3CDTF">2022-02-28T14:13:00Z</dcterms:modified>
</cp:coreProperties>
</file>